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CDE3" w14:textId="77777777" w:rsidR="00760894" w:rsidRPr="005C0BB3" w:rsidRDefault="00760894" w:rsidP="005C0BB3">
      <w:pPr>
        <w:spacing w:after="0" w:line="240" w:lineRule="auto"/>
        <w:rPr>
          <w:rFonts w:ascii="Arial" w:hAnsi="Arial" w:cs="Arial"/>
          <w:sz w:val="40"/>
          <w:szCs w:val="40"/>
        </w:rPr>
      </w:pPr>
    </w:p>
    <w:p w14:paraId="7E4D5D42" w14:textId="77777777" w:rsidR="00B34944" w:rsidRDefault="00B34944" w:rsidP="00760894">
      <w:pPr>
        <w:spacing w:after="0" w:line="240" w:lineRule="auto"/>
        <w:jc w:val="center"/>
        <w:rPr>
          <w:rFonts w:ascii="Arial Rounded MT Bold" w:hAnsi="Arial Rounded MT Bold" w:cs="Arial"/>
          <w:i/>
          <w:sz w:val="40"/>
          <w:szCs w:val="40"/>
        </w:rPr>
      </w:pPr>
    </w:p>
    <w:p w14:paraId="78E60DCB" w14:textId="1697FCB4" w:rsidR="00B34944" w:rsidRDefault="0059790F" w:rsidP="00B34944">
      <w:pPr>
        <w:spacing w:after="0" w:line="240" w:lineRule="auto"/>
        <w:jc w:val="center"/>
        <w:rPr>
          <w:rFonts w:ascii="Arial Rounded MT Bold" w:hAnsi="Arial Rounded MT Bold" w:cs="Arial"/>
          <w:i/>
          <w:sz w:val="40"/>
          <w:szCs w:val="40"/>
        </w:rPr>
      </w:pPr>
      <w:r>
        <w:rPr>
          <w:rFonts w:ascii="Arial Rounded MT Bold" w:hAnsi="Arial Rounded MT Bold" w:cs="Arial"/>
          <w:i/>
          <w:noProof/>
          <w:sz w:val="40"/>
          <w:szCs w:val="40"/>
          <w:lang w:eastAsia="en-GB"/>
        </w:rPr>
        <w:drawing>
          <wp:inline distT="0" distB="0" distL="0" distR="0" wp14:anchorId="5FC6429B" wp14:editId="1C975D03">
            <wp:extent cx="3362960" cy="33629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8">
                      <a:extLst>
                        <a:ext uri="{28A0092B-C50C-407E-A947-70E740481C1C}">
                          <a14:useLocalDpi xmlns:a14="http://schemas.microsoft.com/office/drawing/2010/main" val="0"/>
                        </a:ext>
                      </a:extLst>
                    </a:blip>
                    <a:stretch>
                      <a:fillRect/>
                    </a:stretch>
                  </pic:blipFill>
                  <pic:spPr>
                    <a:xfrm>
                      <a:off x="0" y="0"/>
                      <a:ext cx="3362960" cy="3362960"/>
                    </a:xfrm>
                    <a:prstGeom prst="rect">
                      <a:avLst/>
                    </a:prstGeom>
                  </pic:spPr>
                </pic:pic>
              </a:graphicData>
            </a:graphic>
          </wp:inline>
        </w:drawing>
      </w:r>
    </w:p>
    <w:p w14:paraId="2D0CAB0B" w14:textId="77777777" w:rsidR="00B34944" w:rsidRDefault="00B34944" w:rsidP="00760894">
      <w:pPr>
        <w:spacing w:after="0" w:line="240" w:lineRule="auto"/>
        <w:jc w:val="center"/>
        <w:rPr>
          <w:rFonts w:ascii="Arial Rounded MT Bold" w:hAnsi="Arial Rounded MT Bold" w:cs="Arial"/>
          <w:i/>
          <w:sz w:val="40"/>
          <w:szCs w:val="40"/>
        </w:rPr>
      </w:pPr>
    </w:p>
    <w:p w14:paraId="1D415A3A" w14:textId="5B780435" w:rsidR="00CF2537" w:rsidRPr="00B34944" w:rsidRDefault="00760894" w:rsidP="00760894">
      <w:pPr>
        <w:spacing w:after="0" w:line="240" w:lineRule="auto"/>
        <w:jc w:val="center"/>
        <w:rPr>
          <w:rFonts w:ascii="Gill Sans" w:hAnsi="Gill Sans" w:cs="Gill Sans"/>
          <w:i/>
          <w:color w:val="FF0000"/>
        </w:rPr>
      </w:pPr>
      <w:r w:rsidRPr="00B34944">
        <w:rPr>
          <w:rFonts w:ascii="Gill Sans" w:hAnsi="Gill Sans" w:cs="Gill Sans"/>
          <w:i/>
          <w:color w:val="FF0000"/>
          <w:sz w:val="40"/>
          <w:szCs w:val="40"/>
        </w:rPr>
        <w:t>“</w:t>
      </w:r>
      <w:r w:rsidR="00B34944" w:rsidRPr="00B34944">
        <w:rPr>
          <w:rFonts w:ascii="Gill Sans" w:hAnsi="Gill Sans" w:cs="Gill Sans"/>
          <w:i/>
          <w:color w:val="FF0000"/>
          <w:sz w:val="32"/>
          <w:szCs w:val="32"/>
        </w:rPr>
        <w:t>Aiming high; Reaching higher”</w:t>
      </w:r>
    </w:p>
    <w:p w14:paraId="3CE4A6A4" w14:textId="317F0326" w:rsidR="00CD4B81" w:rsidRDefault="00CD4B81" w:rsidP="00601FC1">
      <w:pPr>
        <w:spacing w:after="0" w:line="240" w:lineRule="auto"/>
        <w:rPr>
          <w:rFonts w:ascii="Gill Sans" w:hAnsi="Gill Sans" w:cs="Gill Sans"/>
          <w:sz w:val="48"/>
          <w:szCs w:val="48"/>
        </w:rPr>
      </w:pPr>
    </w:p>
    <w:p w14:paraId="706CB3B8" w14:textId="6421228C" w:rsidR="00B9267C" w:rsidRPr="00CD4B81" w:rsidRDefault="00CD4B81" w:rsidP="00CD4B81">
      <w:pPr>
        <w:spacing w:after="0" w:line="240" w:lineRule="auto"/>
        <w:jc w:val="center"/>
        <w:rPr>
          <w:rFonts w:ascii="Gill Sans" w:hAnsi="Gill Sans" w:cs="Gill Sans"/>
          <w:sz w:val="72"/>
          <w:szCs w:val="72"/>
        </w:rPr>
      </w:pPr>
      <w:r w:rsidRPr="00CD4B81">
        <w:rPr>
          <w:rFonts w:ascii="Gill Sans" w:hAnsi="Gill Sans" w:cs="Gill Sans"/>
          <w:sz w:val="72"/>
          <w:szCs w:val="72"/>
        </w:rPr>
        <w:t xml:space="preserve">Uniform and Appearance </w:t>
      </w:r>
      <w:r w:rsidR="00301A28" w:rsidRPr="00CD4B81">
        <w:rPr>
          <w:rFonts w:ascii="Gill Sans" w:hAnsi="Gill Sans" w:cs="Gill Sans"/>
          <w:sz w:val="72"/>
          <w:szCs w:val="72"/>
        </w:rPr>
        <w:t>Policy</w:t>
      </w:r>
    </w:p>
    <w:p w14:paraId="1537921B" w14:textId="1479BABE" w:rsidR="00B9267C" w:rsidRPr="00B34944" w:rsidRDefault="004F49E4" w:rsidP="00A10458">
      <w:pPr>
        <w:spacing w:after="0" w:line="240" w:lineRule="auto"/>
        <w:rPr>
          <w:rFonts w:ascii="Gill Sans" w:hAnsi="Gill Sans" w:cs="Gill Sans"/>
        </w:rPr>
      </w:pPr>
      <w:r w:rsidRPr="00B34944">
        <w:rPr>
          <w:rFonts w:ascii="Gill Sans" w:hAnsi="Gill Sans" w:cs="Gill Sans"/>
          <w:noProof/>
          <w:lang w:eastAsia="en-GB"/>
        </w:rPr>
        <mc:AlternateContent>
          <mc:Choice Requires="wps">
            <w:drawing>
              <wp:anchor distT="0" distB="0" distL="114300" distR="114300" simplePos="0" relativeHeight="251663360" behindDoc="0" locked="0" layoutInCell="1" allowOverlap="1" wp14:anchorId="711B9664" wp14:editId="4A655F68">
                <wp:simplePos x="0" y="0"/>
                <wp:positionH relativeFrom="column">
                  <wp:posOffset>4609465</wp:posOffset>
                </wp:positionH>
                <wp:positionV relativeFrom="paragraph">
                  <wp:posOffset>7277100</wp:posOffset>
                </wp:positionV>
                <wp:extent cx="2592070" cy="1381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1ADBCD4A" w14:textId="77777777" w:rsidR="004F49E4" w:rsidRDefault="004F49E4">
                            <w:r>
                              <w:t>Linked Policies:</w:t>
                            </w:r>
                          </w:p>
                          <w:p w14:paraId="7D5F3D10" w14:textId="77777777" w:rsidR="004F49E4" w:rsidRDefault="004F49E4">
                            <w:r>
                              <w:t>E-Safety Policy</w:t>
                            </w:r>
                          </w:p>
                          <w:p w14:paraId="49B67CF5" w14:textId="77777777" w:rsidR="004F49E4" w:rsidRDefault="004F49E4">
                            <w:r>
                              <w:t>ICT Policy</w:t>
                            </w:r>
                          </w:p>
                          <w:p w14:paraId="78E49D70" w14:textId="77777777" w:rsidR="004F49E4" w:rsidRDefault="004F49E4">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11B9664" id="_x0000_t202" coordsize="21600,21600" o:spt="202" path="m,l,21600r21600,l21600,xe">
                <v:stroke joinstyle="miter"/>
                <v:path gradientshapeok="t" o:connecttype="rect"/>
              </v:shapetype>
              <v:shape id="Text Box 4" o:spid="_x0000_s1026" type="#_x0000_t202" style="position:absolute;margin-left:362.95pt;margin-top:573pt;width:204.1pt;height:108.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">
                <v:textbox>
                  <w:txbxContent>
                    <w:p w14:paraId="1ADBCD4A" w14:textId="77777777" w:rsidR="004F49E4" w:rsidRDefault="004F49E4">
                      <w:r>
                        <w:t>Linked Policies:</w:t>
                      </w:r>
                    </w:p>
                    <w:p w14:paraId="7D5F3D10" w14:textId="77777777" w:rsidR="004F49E4" w:rsidRDefault="004F49E4">
                      <w:r>
                        <w:t>E-Safety Policy</w:t>
                      </w:r>
                    </w:p>
                    <w:p w14:paraId="49B67CF5" w14:textId="77777777" w:rsidR="004F49E4" w:rsidRDefault="004F49E4">
                      <w:r>
                        <w:t>ICT Policy</w:t>
                      </w:r>
                    </w:p>
                    <w:p w14:paraId="78E49D70" w14:textId="77777777" w:rsidR="004F49E4" w:rsidRDefault="004F49E4">
                      <w:r>
                        <w:t>Safeguarding Policy</w:t>
                      </w:r>
                    </w:p>
                  </w:txbxContent>
                </v:textbox>
              </v:shape>
            </w:pict>
          </mc:Fallback>
        </mc:AlternateContent>
      </w:r>
      <w:r w:rsidRPr="00B34944">
        <w:rPr>
          <w:rFonts w:ascii="Gill Sans" w:hAnsi="Gill Sans" w:cs="Gill Sans"/>
          <w:noProof/>
          <w:lang w:eastAsia="en-GB"/>
        </w:rPr>
        <mc:AlternateContent>
          <mc:Choice Requires="wps">
            <w:drawing>
              <wp:anchor distT="0" distB="0" distL="114300" distR="114300" simplePos="0" relativeHeight="251662336" behindDoc="0" locked="0" layoutInCell="1" allowOverlap="1" wp14:anchorId="2E09F3F8" wp14:editId="4EE14D1B">
                <wp:simplePos x="0" y="0"/>
                <wp:positionH relativeFrom="column">
                  <wp:posOffset>4609465</wp:posOffset>
                </wp:positionH>
                <wp:positionV relativeFrom="paragraph">
                  <wp:posOffset>7277100</wp:posOffset>
                </wp:positionV>
                <wp:extent cx="2592070" cy="138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387A79BE" w14:textId="77777777" w:rsidR="004F49E4" w:rsidRDefault="004F49E4">
                            <w:r>
                              <w:t>Linked Policies:</w:t>
                            </w:r>
                          </w:p>
                          <w:p w14:paraId="4D9D4D42" w14:textId="77777777" w:rsidR="004F49E4" w:rsidRDefault="004F49E4">
                            <w:r>
                              <w:t>E-Safety Policy</w:t>
                            </w:r>
                          </w:p>
                          <w:p w14:paraId="26A9B1A6" w14:textId="77777777" w:rsidR="004F49E4" w:rsidRDefault="004F49E4">
                            <w:r>
                              <w:t>ICT Policy</w:t>
                            </w:r>
                          </w:p>
                          <w:p w14:paraId="5710EA85" w14:textId="77777777" w:rsidR="004F49E4" w:rsidRDefault="004F49E4">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09F3F8" id="Text Box 3" o:spid="_x0000_s1027" type="#_x0000_t202" style="position:absolute;margin-left:362.95pt;margin-top:573pt;width:204.1pt;height:108.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h9KwIAAFg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">
                <v:textbox>
                  <w:txbxContent>
                    <w:p w14:paraId="387A79BE" w14:textId="77777777" w:rsidR="004F49E4" w:rsidRDefault="004F49E4">
                      <w:r>
                        <w:t>Linked Policies:</w:t>
                      </w:r>
                    </w:p>
                    <w:p w14:paraId="4D9D4D42" w14:textId="77777777" w:rsidR="004F49E4" w:rsidRDefault="004F49E4">
                      <w:r>
                        <w:t>E-Safety Policy</w:t>
                      </w:r>
                    </w:p>
                    <w:p w14:paraId="26A9B1A6" w14:textId="77777777" w:rsidR="004F49E4" w:rsidRDefault="004F49E4">
                      <w:r>
                        <w:t>ICT Policy</w:t>
                      </w:r>
                    </w:p>
                    <w:p w14:paraId="5710EA85" w14:textId="77777777" w:rsidR="004F49E4" w:rsidRDefault="004F49E4">
                      <w:r>
                        <w:t>Safeguarding Policy</w:t>
                      </w:r>
                    </w:p>
                  </w:txbxContent>
                </v:textbox>
              </v:shape>
            </w:pict>
          </mc:Fallback>
        </mc:AlternateContent>
      </w:r>
    </w:p>
    <w:tbl>
      <w:tblPr>
        <w:tblpPr w:leftFromText="180" w:rightFromText="180" w:vertAnchor="text" w:horzAnchor="page" w:tblpX="163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C0BB3" w:rsidRPr="00B34944" w14:paraId="23678567" w14:textId="77777777" w:rsidTr="005C0BB3">
        <w:trPr>
          <w:trHeight w:val="1232"/>
        </w:trPr>
        <w:tc>
          <w:tcPr>
            <w:tcW w:w="8928" w:type="dxa"/>
            <w:tcBorders>
              <w:top w:val="nil"/>
              <w:left w:val="nil"/>
              <w:bottom w:val="nil"/>
              <w:right w:val="nil"/>
            </w:tcBorders>
          </w:tcPr>
          <w:tbl>
            <w:tblPr>
              <w:tblStyle w:val="TableGrid"/>
              <w:tblW w:w="0" w:type="auto"/>
              <w:jc w:val="center"/>
              <w:tblLook w:val="04A0" w:firstRow="1" w:lastRow="0" w:firstColumn="1" w:lastColumn="0" w:noHBand="0" w:noVBand="1"/>
            </w:tblPr>
            <w:tblGrid>
              <w:gridCol w:w="2268"/>
              <w:gridCol w:w="4819"/>
            </w:tblGrid>
            <w:tr w:rsidR="00601FC1" w:rsidRPr="006D2A59" w14:paraId="3C534BEA" w14:textId="77777777" w:rsidTr="00F41CFB">
              <w:trPr>
                <w:trHeight w:val="826"/>
                <w:jc w:val="center"/>
              </w:trPr>
              <w:tc>
                <w:tcPr>
                  <w:tcW w:w="2268" w:type="dxa"/>
                </w:tcPr>
                <w:p w14:paraId="55F82D8F"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Audience:</w:t>
                  </w:r>
                </w:p>
              </w:tc>
              <w:tc>
                <w:tcPr>
                  <w:tcW w:w="4819" w:type="dxa"/>
                </w:tcPr>
                <w:p w14:paraId="2CF8A55C"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Parents</w:t>
                  </w:r>
                </w:p>
                <w:p w14:paraId="59EC8F2A"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Pr>
                      <w:rFonts w:eastAsia="Calibri" w:cs="Calibri"/>
                    </w:rPr>
                    <w:t xml:space="preserve">School staff </w:t>
                  </w:r>
                </w:p>
                <w:p w14:paraId="633D28CE"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Local Governing Bodies</w:t>
                  </w:r>
                </w:p>
              </w:tc>
            </w:tr>
            <w:tr w:rsidR="00601FC1" w:rsidRPr="006D2A59" w14:paraId="67A2A564" w14:textId="77777777" w:rsidTr="00F41CFB">
              <w:trPr>
                <w:trHeight w:val="70"/>
                <w:jc w:val="center"/>
              </w:trPr>
              <w:tc>
                <w:tcPr>
                  <w:tcW w:w="2268" w:type="dxa"/>
                </w:tcPr>
                <w:p w14:paraId="62942B1E"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Approved:</w:t>
                  </w:r>
                </w:p>
              </w:tc>
              <w:tc>
                <w:tcPr>
                  <w:tcW w:w="4819" w:type="dxa"/>
                </w:tcPr>
                <w:p w14:paraId="6947194E" w14:textId="7CFE1D27" w:rsidR="00601FC1" w:rsidRPr="006D2A59" w:rsidRDefault="0059790F" w:rsidP="00601FC1">
                  <w:pPr>
                    <w:framePr w:hSpace="180" w:wrap="around" w:vAnchor="text" w:hAnchor="page" w:x="1630" w:y="153"/>
                    <w:tabs>
                      <w:tab w:val="left" w:pos="3510"/>
                    </w:tabs>
                    <w:spacing w:after="0" w:line="240" w:lineRule="auto"/>
                    <w:rPr>
                      <w:rFonts w:eastAsia="Calibri" w:cs="Calibri"/>
                    </w:rPr>
                  </w:pPr>
                  <w:r>
                    <w:rPr>
                      <w:rFonts w:eastAsia="Calibri" w:cs="Calibri"/>
                    </w:rPr>
                    <w:t>May 18</w:t>
                  </w:r>
                </w:p>
              </w:tc>
            </w:tr>
            <w:tr w:rsidR="00601FC1" w:rsidRPr="006D2A59" w14:paraId="488A804F" w14:textId="77777777" w:rsidTr="00F41CFB">
              <w:trPr>
                <w:jc w:val="center"/>
              </w:trPr>
              <w:tc>
                <w:tcPr>
                  <w:tcW w:w="2268" w:type="dxa"/>
                </w:tcPr>
                <w:p w14:paraId="65AFE849"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Other related policies:</w:t>
                  </w:r>
                </w:p>
              </w:tc>
              <w:tc>
                <w:tcPr>
                  <w:tcW w:w="4819" w:type="dxa"/>
                </w:tcPr>
                <w:p w14:paraId="286F1522" w14:textId="6893DE0D" w:rsidR="00601FC1" w:rsidRPr="006D2A59" w:rsidRDefault="0059790F" w:rsidP="00601FC1">
                  <w:pPr>
                    <w:framePr w:hSpace="180" w:wrap="around" w:vAnchor="text" w:hAnchor="page" w:x="1630" w:y="153"/>
                    <w:tabs>
                      <w:tab w:val="left" w:pos="3510"/>
                    </w:tabs>
                    <w:spacing w:after="0" w:line="240" w:lineRule="auto"/>
                    <w:rPr>
                      <w:rFonts w:eastAsia="Calibri" w:cs="Calibri"/>
                    </w:rPr>
                  </w:pPr>
                  <w:r>
                    <w:rPr>
                      <w:rFonts w:eastAsia="Calibri" w:cs="Calibri"/>
                    </w:rPr>
                    <w:t>Equalities</w:t>
                  </w:r>
                </w:p>
              </w:tc>
            </w:tr>
            <w:tr w:rsidR="00601FC1" w:rsidRPr="006D2A59" w14:paraId="62247075" w14:textId="77777777" w:rsidTr="00F41CFB">
              <w:trPr>
                <w:jc w:val="center"/>
              </w:trPr>
              <w:tc>
                <w:tcPr>
                  <w:tcW w:w="2268" w:type="dxa"/>
                </w:tcPr>
                <w:p w14:paraId="04693111"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Policy owner:</w:t>
                  </w:r>
                </w:p>
              </w:tc>
              <w:tc>
                <w:tcPr>
                  <w:tcW w:w="4819" w:type="dxa"/>
                </w:tcPr>
                <w:p w14:paraId="528C0EE6" w14:textId="467B60A8" w:rsidR="00601FC1" w:rsidRPr="006D2A59" w:rsidRDefault="00373483" w:rsidP="00601FC1">
                  <w:pPr>
                    <w:framePr w:hSpace="180" w:wrap="around" w:vAnchor="text" w:hAnchor="page" w:x="1630" w:y="153"/>
                    <w:tabs>
                      <w:tab w:val="left" w:pos="3510"/>
                    </w:tabs>
                    <w:spacing w:after="0" w:line="240" w:lineRule="auto"/>
                    <w:rPr>
                      <w:rFonts w:eastAsia="Calibri" w:cs="Calibri"/>
                    </w:rPr>
                  </w:pPr>
                  <w:r>
                    <w:rPr>
                      <w:rFonts w:eastAsia="Calibri" w:cs="Calibri"/>
                    </w:rPr>
                    <w:t>Debbie Gayler</w:t>
                  </w:r>
                </w:p>
              </w:tc>
            </w:tr>
            <w:tr w:rsidR="00601FC1" w:rsidRPr="006D2A59" w14:paraId="34FB111C" w14:textId="77777777" w:rsidTr="00F41CFB">
              <w:trPr>
                <w:jc w:val="center"/>
              </w:trPr>
              <w:tc>
                <w:tcPr>
                  <w:tcW w:w="2268" w:type="dxa"/>
                </w:tcPr>
                <w:p w14:paraId="2AFB2FB7"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Policy model:</w:t>
                  </w:r>
                </w:p>
              </w:tc>
              <w:tc>
                <w:tcPr>
                  <w:tcW w:w="4819" w:type="dxa"/>
                </w:tcPr>
                <w:p w14:paraId="016258F3" w14:textId="0637EFCA" w:rsidR="00601FC1" w:rsidRPr="006D2A59" w:rsidRDefault="00373483" w:rsidP="00601FC1">
                  <w:pPr>
                    <w:framePr w:hSpace="180" w:wrap="around" w:vAnchor="text" w:hAnchor="page" w:x="1630" w:y="153"/>
                    <w:tabs>
                      <w:tab w:val="left" w:pos="3510"/>
                    </w:tabs>
                    <w:spacing w:after="0" w:line="240" w:lineRule="auto"/>
                    <w:rPr>
                      <w:rFonts w:eastAsia="Calibri" w:cs="Calibri"/>
                    </w:rPr>
                  </w:pPr>
                  <w:r>
                    <w:rPr>
                      <w:rFonts w:eastAsia="Calibri" w:cs="Calibri"/>
                    </w:rPr>
                    <w:t>Newhall Primary Academy and Nursery</w:t>
                  </w:r>
                </w:p>
              </w:tc>
            </w:tr>
            <w:tr w:rsidR="00601FC1" w:rsidRPr="006D2A59" w14:paraId="37643FF3" w14:textId="77777777" w:rsidTr="00F41CFB">
              <w:trPr>
                <w:jc w:val="center"/>
              </w:trPr>
              <w:tc>
                <w:tcPr>
                  <w:tcW w:w="2268" w:type="dxa"/>
                </w:tcPr>
                <w:p w14:paraId="1ECC26CF"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Review:</w:t>
                  </w:r>
                </w:p>
              </w:tc>
              <w:tc>
                <w:tcPr>
                  <w:tcW w:w="4819" w:type="dxa"/>
                </w:tcPr>
                <w:p w14:paraId="18F984B1"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p>
              </w:tc>
            </w:tr>
            <w:tr w:rsidR="00601FC1" w:rsidRPr="006D2A59" w14:paraId="1DB60198" w14:textId="77777777" w:rsidTr="00F41CFB">
              <w:trPr>
                <w:jc w:val="center"/>
              </w:trPr>
              <w:tc>
                <w:tcPr>
                  <w:tcW w:w="2268" w:type="dxa"/>
                </w:tcPr>
                <w:p w14:paraId="1BF60D9B"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Version number:</w:t>
                  </w:r>
                </w:p>
              </w:tc>
              <w:tc>
                <w:tcPr>
                  <w:tcW w:w="4819" w:type="dxa"/>
                </w:tcPr>
                <w:p w14:paraId="4974B7A5" w14:textId="2AF6DB4C" w:rsidR="00601FC1" w:rsidRPr="006D2A59" w:rsidRDefault="00373483" w:rsidP="00601FC1">
                  <w:pPr>
                    <w:framePr w:hSpace="180" w:wrap="around" w:vAnchor="text" w:hAnchor="page" w:x="1630" w:y="153"/>
                    <w:tabs>
                      <w:tab w:val="left" w:pos="3510"/>
                    </w:tabs>
                    <w:spacing w:after="0" w:line="240" w:lineRule="auto"/>
                    <w:rPr>
                      <w:rFonts w:eastAsia="Calibri" w:cs="Calibri"/>
                    </w:rPr>
                  </w:pPr>
                  <w:r>
                    <w:rPr>
                      <w:rFonts w:eastAsia="Calibri" w:cs="Calibri"/>
                    </w:rPr>
                    <w:t>1</w:t>
                  </w:r>
                </w:p>
              </w:tc>
            </w:tr>
          </w:tbl>
          <w:p w14:paraId="7DE70995" w14:textId="243347DD" w:rsidR="00B34944" w:rsidRPr="006D2A59" w:rsidRDefault="00B34944" w:rsidP="005C0BB3">
            <w:pPr>
              <w:spacing w:after="0" w:line="240" w:lineRule="auto"/>
              <w:rPr>
                <w:rFonts w:ascii="Gill Sans" w:hAnsi="Gill Sans" w:cs="Gill Sans"/>
                <w:sz w:val="24"/>
                <w:szCs w:val="24"/>
              </w:rPr>
            </w:pPr>
          </w:p>
        </w:tc>
      </w:tr>
    </w:tbl>
    <w:p w14:paraId="2F91731B" w14:textId="0BBA7EDA" w:rsidR="000209D0" w:rsidRPr="00B34944" w:rsidRDefault="000209D0" w:rsidP="00B34944">
      <w:pPr>
        <w:rPr>
          <w:rFonts w:ascii="Gill Sans" w:hAnsi="Gill Sans" w:cs="Gill Sans"/>
          <w:color w:val="FF0000"/>
        </w:rPr>
      </w:pPr>
    </w:p>
    <w:p w14:paraId="4C36A5AE" w14:textId="0CA13AC7" w:rsidR="006D2A59" w:rsidRDefault="006D2A59" w:rsidP="0059790F">
      <w:pPr>
        <w:spacing w:after="0" w:line="240" w:lineRule="auto"/>
        <w:rPr>
          <w:rFonts w:ascii="Gill Sans" w:hAnsi="Gill Sans" w:cs="Gill Sans"/>
          <w:color w:val="FF0000"/>
        </w:rPr>
      </w:pPr>
    </w:p>
    <w:p w14:paraId="21E67A02" w14:textId="66374C98" w:rsidR="00CD4B81" w:rsidRPr="00CD4B81" w:rsidRDefault="00B34944" w:rsidP="00CD4B81">
      <w:pPr>
        <w:spacing w:after="0" w:line="240" w:lineRule="auto"/>
        <w:jc w:val="center"/>
        <w:rPr>
          <w:rFonts w:ascii="Gill Sans" w:hAnsi="Gill Sans" w:cs="Gill Sans"/>
          <w:color w:val="FF0000"/>
        </w:rPr>
      </w:pPr>
      <w:r w:rsidRPr="00B34944">
        <w:rPr>
          <w:rFonts w:ascii="Gill Sans" w:hAnsi="Gill Sans" w:cs="Gill Sans"/>
          <w:color w:val="FF0000"/>
        </w:rPr>
        <w:t>Honesty     Respect     Responsibility     Resilience     Aspiration     Reflection</w:t>
      </w:r>
    </w:p>
    <w:p w14:paraId="21E36FBA" w14:textId="77777777" w:rsidR="00CD4B81" w:rsidRPr="00601FC1" w:rsidRDefault="00CD4B81" w:rsidP="00CD4B81">
      <w:pPr>
        <w:pStyle w:val="Default"/>
        <w:spacing w:line="276" w:lineRule="auto"/>
        <w:rPr>
          <w:rFonts w:ascii="Gill Sans MT" w:hAnsi="Gill Sans MT" w:cs="Arial"/>
          <w:b/>
          <w:color w:val="FF0000"/>
          <w:sz w:val="28"/>
          <w:szCs w:val="28"/>
        </w:rPr>
      </w:pPr>
      <w:r w:rsidRPr="00601FC1">
        <w:rPr>
          <w:rFonts w:ascii="Gill Sans MT" w:hAnsi="Gill Sans MT" w:cs="Arial"/>
          <w:b/>
          <w:color w:val="FF0000"/>
          <w:sz w:val="28"/>
          <w:szCs w:val="28"/>
        </w:rPr>
        <w:lastRenderedPageBreak/>
        <w:t>Aims</w:t>
      </w:r>
    </w:p>
    <w:p w14:paraId="2D41F39C" w14:textId="77777777" w:rsidR="00CD4B81" w:rsidRPr="00F015CE" w:rsidRDefault="00CD4B81" w:rsidP="00CD4B81">
      <w:pPr>
        <w:pStyle w:val="Default"/>
        <w:spacing w:line="276" w:lineRule="auto"/>
        <w:rPr>
          <w:rFonts w:ascii="Arial" w:hAnsi="Arial" w:cs="Arial"/>
          <w:color w:val="auto"/>
        </w:rPr>
      </w:pPr>
    </w:p>
    <w:p w14:paraId="562B749F" w14:textId="5EEE8484" w:rsidR="00CD4B81" w:rsidRPr="003944D3" w:rsidRDefault="003944D3" w:rsidP="003944D3">
      <w:pPr>
        <w:pStyle w:val="Default"/>
        <w:spacing w:line="276" w:lineRule="auto"/>
        <w:jc w:val="both"/>
        <w:rPr>
          <w:rFonts w:ascii="Gill Sans MT" w:hAnsi="Gill Sans MT" w:cs="Arial"/>
          <w:sz w:val="22"/>
          <w:szCs w:val="22"/>
        </w:rPr>
      </w:pPr>
      <w:r w:rsidRPr="003944D3">
        <w:rPr>
          <w:rFonts w:ascii="Gill Sans MT" w:hAnsi="Gill Sans MT" w:cs="Arial"/>
          <w:sz w:val="22"/>
          <w:szCs w:val="22"/>
        </w:rPr>
        <w:t>Our Academy and Nursery Uniform P</w:t>
      </w:r>
      <w:r w:rsidR="00CD4B81" w:rsidRPr="003944D3">
        <w:rPr>
          <w:rFonts w:ascii="Gill Sans MT" w:hAnsi="Gill Sans MT" w:cs="Arial"/>
          <w:sz w:val="22"/>
          <w:szCs w:val="22"/>
        </w:rPr>
        <w:t>olicy is based on the notion that a</w:t>
      </w:r>
      <w:r w:rsidRPr="003944D3">
        <w:rPr>
          <w:rFonts w:ascii="Gill Sans MT" w:hAnsi="Gill Sans MT" w:cs="Arial"/>
          <w:sz w:val="22"/>
          <w:szCs w:val="22"/>
        </w:rPr>
        <w:t xml:space="preserve"> </w:t>
      </w:r>
      <w:r w:rsidR="00CD4B81" w:rsidRPr="003944D3">
        <w:rPr>
          <w:rFonts w:ascii="Gill Sans MT" w:hAnsi="Gill Sans MT" w:cs="Arial"/>
          <w:sz w:val="22"/>
          <w:szCs w:val="22"/>
        </w:rPr>
        <w:t>uniform:</w:t>
      </w:r>
    </w:p>
    <w:p w14:paraId="5C25E681" w14:textId="77777777" w:rsidR="00CD4B81" w:rsidRPr="003944D3" w:rsidRDefault="00CD4B81" w:rsidP="003944D3">
      <w:pPr>
        <w:pStyle w:val="Default"/>
        <w:spacing w:line="276" w:lineRule="auto"/>
        <w:jc w:val="both"/>
        <w:rPr>
          <w:rFonts w:ascii="Gill Sans MT" w:hAnsi="Gill Sans MT" w:cs="Arial"/>
          <w:sz w:val="22"/>
          <w:szCs w:val="22"/>
        </w:rPr>
      </w:pPr>
    </w:p>
    <w:p w14:paraId="3508CE89" w14:textId="23237F51"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promote</w:t>
      </w:r>
      <w:r w:rsidR="003944D3" w:rsidRPr="003944D3">
        <w:rPr>
          <w:rFonts w:ascii="Gill Sans MT" w:hAnsi="Gill Sans MT" w:cs="Arial"/>
          <w:sz w:val="22"/>
          <w:szCs w:val="22"/>
        </w:rPr>
        <w:t>s a sense of pride in the Academy and Nursery</w:t>
      </w:r>
      <w:r w:rsidRPr="003944D3">
        <w:rPr>
          <w:rFonts w:eastAsia="Calibri"/>
          <w:sz w:val="22"/>
          <w:szCs w:val="22"/>
        </w:rPr>
        <w:t>;</w:t>
      </w:r>
    </w:p>
    <w:p w14:paraId="2DE83849" w14:textId="6B7734FA"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 xml:space="preserve">engenders a sense of community </w:t>
      </w:r>
      <w:r w:rsidR="003944D3" w:rsidRPr="003944D3">
        <w:rPr>
          <w:rFonts w:ascii="Gill Sans MT" w:hAnsi="Gill Sans MT" w:cs="Arial"/>
          <w:sz w:val="22"/>
          <w:szCs w:val="22"/>
        </w:rPr>
        <w:t>and belonging towards the Academy and Nursery</w:t>
      </w:r>
      <w:r w:rsidRPr="003944D3">
        <w:rPr>
          <w:rFonts w:eastAsia="Calibri"/>
          <w:sz w:val="22"/>
          <w:szCs w:val="22"/>
        </w:rPr>
        <w:t>;</w:t>
      </w:r>
    </w:p>
    <w:p w14:paraId="40C40C2E" w14:textId="77777777"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is practical and smart</w:t>
      </w:r>
      <w:r w:rsidRPr="003944D3">
        <w:rPr>
          <w:rFonts w:eastAsia="Calibri"/>
          <w:sz w:val="22"/>
          <w:szCs w:val="22"/>
        </w:rPr>
        <w:t>;</w:t>
      </w:r>
    </w:p>
    <w:p w14:paraId="3C141B60" w14:textId="2FA38434"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identif</w:t>
      </w:r>
      <w:r w:rsidR="003944D3" w:rsidRPr="003944D3">
        <w:rPr>
          <w:rFonts w:ascii="Gill Sans MT" w:hAnsi="Gill Sans MT" w:cs="Arial"/>
          <w:sz w:val="22"/>
          <w:szCs w:val="22"/>
        </w:rPr>
        <w:t>ies the children with the Academy and Nursery</w:t>
      </w:r>
      <w:r w:rsidRPr="003944D3">
        <w:rPr>
          <w:rFonts w:eastAsia="Calibri"/>
          <w:sz w:val="22"/>
          <w:szCs w:val="22"/>
        </w:rPr>
        <w:t>;</w:t>
      </w:r>
    </w:p>
    <w:p w14:paraId="6A6B0378" w14:textId="0308BC95"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prevent</w:t>
      </w:r>
      <w:r w:rsidR="003944D3" w:rsidRPr="003944D3">
        <w:rPr>
          <w:rFonts w:ascii="Gill Sans MT" w:hAnsi="Gill Sans MT" w:cs="Arial"/>
          <w:sz w:val="22"/>
          <w:szCs w:val="22"/>
        </w:rPr>
        <w:t>s children from coming to the Academy and Nursery</w:t>
      </w:r>
      <w:r w:rsidRPr="003944D3">
        <w:rPr>
          <w:rFonts w:ascii="Gill Sans MT" w:hAnsi="Gill Sans MT" w:cs="Arial"/>
          <w:sz w:val="22"/>
          <w:szCs w:val="22"/>
        </w:rPr>
        <w:t xml:space="preserve"> in fashion clothes th</w:t>
      </w:r>
      <w:r w:rsidR="003944D3" w:rsidRPr="003944D3">
        <w:rPr>
          <w:rFonts w:ascii="Gill Sans MT" w:hAnsi="Gill Sans MT" w:cs="Arial"/>
          <w:sz w:val="22"/>
          <w:szCs w:val="22"/>
        </w:rPr>
        <w:t>at could be distracting</w:t>
      </w:r>
      <w:r w:rsidRPr="003944D3">
        <w:rPr>
          <w:rFonts w:eastAsia="Calibri"/>
          <w:sz w:val="22"/>
          <w:szCs w:val="22"/>
        </w:rPr>
        <w:t>;</w:t>
      </w:r>
      <w:r w:rsidRPr="003944D3">
        <w:rPr>
          <w:rFonts w:ascii="Gill Sans MT" w:hAnsi="Gill Sans MT" w:cs="Arial"/>
          <w:sz w:val="22"/>
          <w:szCs w:val="22"/>
        </w:rPr>
        <w:t xml:space="preserve"> </w:t>
      </w:r>
    </w:p>
    <w:p w14:paraId="26710B61" w14:textId="77777777"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makes children feel equal to their peers in terms of appearance</w:t>
      </w:r>
      <w:r w:rsidRPr="003944D3">
        <w:rPr>
          <w:rFonts w:eastAsia="Calibri"/>
          <w:sz w:val="22"/>
          <w:szCs w:val="22"/>
        </w:rPr>
        <w:t>;</w:t>
      </w:r>
    </w:p>
    <w:p w14:paraId="59CE5A95" w14:textId="4474FD20"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is regar</w:t>
      </w:r>
      <w:r w:rsidR="003944D3" w:rsidRPr="003944D3">
        <w:rPr>
          <w:rFonts w:ascii="Gill Sans MT" w:hAnsi="Gill Sans MT" w:cs="Arial"/>
          <w:sz w:val="22"/>
          <w:szCs w:val="22"/>
        </w:rPr>
        <w:t xml:space="preserve">ded as suitable wear for the Academy and Nursery </w:t>
      </w:r>
      <w:r w:rsidRPr="003944D3">
        <w:rPr>
          <w:rFonts w:ascii="Gill Sans MT" w:hAnsi="Gill Sans MT" w:cs="Arial"/>
          <w:sz w:val="22"/>
          <w:szCs w:val="22"/>
        </w:rPr>
        <w:t>and good value for money by most parents</w:t>
      </w:r>
      <w:r w:rsidRPr="003944D3">
        <w:rPr>
          <w:rFonts w:eastAsia="Calibri"/>
          <w:sz w:val="22"/>
          <w:szCs w:val="22"/>
        </w:rPr>
        <w:t>;</w:t>
      </w:r>
    </w:p>
    <w:p w14:paraId="5C75F7DE" w14:textId="77777777"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is designed with health and safety in mind.</w:t>
      </w:r>
    </w:p>
    <w:p w14:paraId="34B2F583" w14:textId="77777777" w:rsidR="00CD4B81" w:rsidRDefault="00CD4B81" w:rsidP="00CD4B81">
      <w:pPr>
        <w:pStyle w:val="Default"/>
        <w:spacing w:line="276" w:lineRule="auto"/>
        <w:rPr>
          <w:rFonts w:ascii="Arial" w:hAnsi="Arial" w:cs="Arial"/>
        </w:rPr>
      </w:pPr>
    </w:p>
    <w:p w14:paraId="508171B7" w14:textId="77777777" w:rsidR="00CD4B81" w:rsidRPr="003944D3" w:rsidRDefault="00CD4B81" w:rsidP="00CD4B81">
      <w:pPr>
        <w:pStyle w:val="Default"/>
        <w:spacing w:line="276" w:lineRule="auto"/>
        <w:rPr>
          <w:rFonts w:ascii="Gill Sans MT" w:hAnsi="Gill Sans MT" w:cs="Arial"/>
          <w:b/>
          <w:color w:val="FF0000"/>
          <w:sz w:val="28"/>
          <w:szCs w:val="28"/>
        </w:rPr>
      </w:pPr>
    </w:p>
    <w:p w14:paraId="10F44C21" w14:textId="77777777" w:rsidR="00CD4B81" w:rsidRPr="003944D3" w:rsidRDefault="00CD4B81" w:rsidP="00CD4B81">
      <w:pPr>
        <w:pStyle w:val="Default"/>
        <w:spacing w:line="276" w:lineRule="auto"/>
        <w:rPr>
          <w:rFonts w:ascii="Gill Sans MT" w:hAnsi="Gill Sans MT" w:cs="Arial"/>
          <w:b/>
          <w:color w:val="FF0000"/>
          <w:sz w:val="28"/>
          <w:szCs w:val="28"/>
        </w:rPr>
      </w:pPr>
      <w:r w:rsidRPr="003944D3">
        <w:rPr>
          <w:rFonts w:ascii="Gill Sans MT" w:hAnsi="Gill Sans MT" w:cs="Arial"/>
          <w:b/>
          <w:color w:val="FF0000"/>
          <w:sz w:val="28"/>
          <w:szCs w:val="28"/>
        </w:rPr>
        <w:t>Role of the parents</w:t>
      </w:r>
    </w:p>
    <w:p w14:paraId="07194EE1" w14:textId="77777777" w:rsidR="00CD4B81" w:rsidRDefault="00CD4B81" w:rsidP="00CD4B81">
      <w:pPr>
        <w:pStyle w:val="Default"/>
        <w:spacing w:line="276" w:lineRule="auto"/>
        <w:rPr>
          <w:rFonts w:ascii="Arial" w:hAnsi="Arial" w:cs="Arial"/>
        </w:rPr>
      </w:pPr>
    </w:p>
    <w:p w14:paraId="70F3CCC0" w14:textId="070C787B" w:rsidR="00CD4B81" w:rsidRPr="003944D3" w:rsidRDefault="00CD4B81" w:rsidP="003944D3">
      <w:pPr>
        <w:pStyle w:val="Default"/>
        <w:spacing w:line="276" w:lineRule="auto"/>
        <w:jc w:val="both"/>
        <w:rPr>
          <w:rFonts w:ascii="Gill Sans MT" w:hAnsi="Gill Sans MT" w:cs="Arial"/>
          <w:sz w:val="22"/>
          <w:szCs w:val="22"/>
        </w:rPr>
      </w:pPr>
      <w:r w:rsidRPr="003944D3">
        <w:rPr>
          <w:rFonts w:ascii="Gill Sans MT" w:hAnsi="Gill Sans MT" w:cs="Arial"/>
          <w:sz w:val="22"/>
          <w:szCs w:val="22"/>
        </w:rPr>
        <w:t>We ask all parents who se</w:t>
      </w:r>
      <w:r w:rsidR="003944D3" w:rsidRPr="003944D3">
        <w:rPr>
          <w:rFonts w:ascii="Gill Sans MT" w:hAnsi="Gill Sans MT" w:cs="Arial"/>
          <w:sz w:val="22"/>
          <w:szCs w:val="22"/>
        </w:rPr>
        <w:t>nd their children to our Academy and Nursery to support the Uniform P</w:t>
      </w:r>
      <w:r w:rsidRPr="003944D3">
        <w:rPr>
          <w:rFonts w:ascii="Gill Sans MT" w:hAnsi="Gill Sans MT" w:cs="Arial"/>
          <w:sz w:val="22"/>
          <w:szCs w:val="22"/>
        </w:rPr>
        <w:t>olicy. We believe that parents have a dut</w:t>
      </w:r>
      <w:r w:rsidR="003944D3" w:rsidRPr="003944D3">
        <w:rPr>
          <w:rFonts w:ascii="Gill Sans MT" w:hAnsi="Gill Sans MT" w:cs="Arial"/>
          <w:sz w:val="22"/>
          <w:szCs w:val="22"/>
        </w:rPr>
        <w:t xml:space="preserve">y to send their children to the Academy and Nursery </w:t>
      </w:r>
      <w:r w:rsidRPr="003944D3">
        <w:rPr>
          <w:rFonts w:ascii="Gill Sans MT" w:hAnsi="Gill Sans MT" w:cs="Arial"/>
          <w:sz w:val="22"/>
          <w:szCs w:val="22"/>
        </w:rPr>
        <w:t xml:space="preserve">correctly dressed and </w:t>
      </w:r>
      <w:r w:rsidR="003944D3" w:rsidRPr="003944D3">
        <w:rPr>
          <w:rFonts w:ascii="Gill Sans MT" w:hAnsi="Gill Sans MT" w:cs="Arial"/>
          <w:sz w:val="22"/>
          <w:szCs w:val="22"/>
        </w:rPr>
        <w:t>ready for their daily learning</w:t>
      </w:r>
      <w:r w:rsidRPr="003944D3">
        <w:rPr>
          <w:rFonts w:ascii="Gill Sans MT" w:hAnsi="Gill Sans MT" w:cs="Arial"/>
          <w:sz w:val="22"/>
          <w:szCs w:val="22"/>
        </w:rPr>
        <w:t>. One of the responsibilities of parents is to ensure that their child has the correct uniform, and that it is clean and in good repair.</w:t>
      </w:r>
    </w:p>
    <w:p w14:paraId="5402D8BC" w14:textId="77777777" w:rsidR="00CD4B81" w:rsidRPr="003944D3" w:rsidRDefault="00CD4B81" w:rsidP="003944D3">
      <w:pPr>
        <w:pStyle w:val="Default"/>
        <w:spacing w:line="276" w:lineRule="auto"/>
        <w:jc w:val="both"/>
        <w:rPr>
          <w:rFonts w:ascii="Gill Sans MT" w:hAnsi="Gill Sans MT" w:cs="Arial"/>
          <w:sz w:val="22"/>
          <w:szCs w:val="22"/>
        </w:rPr>
      </w:pPr>
    </w:p>
    <w:p w14:paraId="0C418F39" w14:textId="6DB8F4EF" w:rsidR="00CD4B81" w:rsidRPr="003944D3" w:rsidRDefault="003944D3" w:rsidP="003944D3">
      <w:pPr>
        <w:pStyle w:val="Default"/>
        <w:spacing w:line="276" w:lineRule="auto"/>
        <w:jc w:val="both"/>
        <w:rPr>
          <w:rFonts w:ascii="Gill Sans MT" w:hAnsi="Gill Sans MT" w:cs="Arial"/>
          <w:sz w:val="22"/>
          <w:szCs w:val="22"/>
        </w:rPr>
      </w:pPr>
      <w:r w:rsidRPr="003944D3">
        <w:rPr>
          <w:rFonts w:ascii="Gill Sans MT" w:hAnsi="Gill Sans MT" w:cs="Arial"/>
          <w:sz w:val="22"/>
          <w:szCs w:val="22"/>
        </w:rPr>
        <w:t xml:space="preserve">The Academy and Nursery </w:t>
      </w:r>
      <w:r w:rsidR="00CD4B81" w:rsidRPr="003944D3">
        <w:rPr>
          <w:rFonts w:ascii="Gill Sans MT" w:hAnsi="Gill Sans MT" w:cs="Arial"/>
          <w:sz w:val="22"/>
          <w:szCs w:val="22"/>
        </w:rPr>
        <w:t>welcomes children from all backgrounds and faith communities. If there are serious reasons, for example on religious grounds, why parents want their child to wear clo</w:t>
      </w:r>
      <w:r w:rsidRPr="003944D3">
        <w:rPr>
          <w:rFonts w:ascii="Gill Sans MT" w:hAnsi="Gill Sans MT" w:cs="Arial"/>
          <w:sz w:val="22"/>
          <w:szCs w:val="22"/>
        </w:rPr>
        <w:t>thes that differ from the uniform, the Academy and Nursery</w:t>
      </w:r>
      <w:r w:rsidR="00CD4B81" w:rsidRPr="003944D3">
        <w:rPr>
          <w:rFonts w:ascii="Gill Sans MT" w:hAnsi="Gill Sans MT" w:cs="Arial"/>
          <w:sz w:val="22"/>
          <w:szCs w:val="22"/>
        </w:rPr>
        <w:t xml:space="preserve"> will look sympathetically at such requests.</w:t>
      </w:r>
    </w:p>
    <w:p w14:paraId="4A2038E6" w14:textId="77777777" w:rsidR="00CD4B81" w:rsidRPr="003944D3" w:rsidRDefault="00CD4B81" w:rsidP="003944D3">
      <w:pPr>
        <w:pStyle w:val="Default"/>
        <w:spacing w:line="276" w:lineRule="auto"/>
        <w:jc w:val="both"/>
        <w:rPr>
          <w:rFonts w:ascii="Gill Sans MT" w:hAnsi="Gill Sans MT" w:cs="Arial"/>
          <w:sz w:val="22"/>
          <w:szCs w:val="22"/>
        </w:rPr>
      </w:pPr>
    </w:p>
    <w:p w14:paraId="5133BC6D" w14:textId="211E4016" w:rsidR="00CD4B81" w:rsidRPr="003944D3" w:rsidRDefault="00CD4B81" w:rsidP="003944D3">
      <w:pPr>
        <w:pStyle w:val="Default"/>
        <w:spacing w:line="276" w:lineRule="auto"/>
        <w:jc w:val="both"/>
        <w:rPr>
          <w:rFonts w:ascii="Gill Sans MT" w:hAnsi="Gill Sans MT" w:cs="Arial"/>
          <w:sz w:val="22"/>
          <w:szCs w:val="22"/>
        </w:rPr>
      </w:pPr>
      <w:r w:rsidRPr="003944D3">
        <w:rPr>
          <w:rFonts w:ascii="Gill Sans MT" w:hAnsi="Gill Sans MT" w:cs="Arial"/>
          <w:sz w:val="22"/>
          <w:szCs w:val="22"/>
        </w:rPr>
        <w:t>We encourage parents and carers to contact</w:t>
      </w:r>
      <w:r w:rsidR="003944D3" w:rsidRPr="003944D3">
        <w:rPr>
          <w:rFonts w:ascii="Gill Sans MT" w:hAnsi="Gill Sans MT" w:cs="Arial"/>
          <w:sz w:val="22"/>
          <w:szCs w:val="22"/>
        </w:rPr>
        <w:t xml:space="preserve"> the Academy or Nursery</w:t>
      </w:r>
      <w:r w:rsidRPr="003944D3">
        <w:rPr>
          <w:rFonts w:ascii="Gill Sans MT" w:hAnsi="Gill Sans MT" w:cs="Arial"/>
          <w:sz w:val="22"/>
          <w:szCs w:val="22"/>
        </w:rPr>
        <w:t xml:space="preserve"> if they are unsure about any aspect of the policy or if they have difficulty abiding by it for any reason.</w:t>
      </w:r>
    </w:p>
    <w:p w14:paraId="48D07884" w14:textId="77777777" w:rsidR="00CD4B81" w:rsidRDefault="00CD4B81" w:rsidP="00CD4B81">
      <w:pPr>
        <w:pStyle w:val="Default"/>
        <w:spacing w:line="276" w:lineRule="auto"/>
        <w:rPr>
          <w:rFonts w:ascii="Arial" w:hAnsi="Arial" w:cs="Arial"/>
        </w:rPr>
      </w:pPr>
    </w:p>
    <w:p w14:paraId="00AC2E68" w14:textId="77777777" w:rsidR="00CD4B81" w:rsidRDefault="00CD4B81" w:rsidP="00CD4B81">
      <w:pPr>
        <w:pStyle w:val="Default"/>
        <w:spacing w:line="276" w:lineRule="auto"/>
        <w:rPr>
          <w:rFonts w:ascii="Arial" w:hAnsi="Arial" w:cs="Arial"/>
        </w:rPr>
      </w:pPr>
    </w:p>
    <w:p w14:paraId="687D0613" w14:textId="77777777" w:rsidR="00CD4B81" w:rsidRPr="003944D3" w:rsidRDefault="00CD4B81" w:rsidP="00CD4B81">
      <w:pPr>
        <w:pStyle w:val="Default"/>
        <w:spacing w:line="276" w:lineRule="auto"/>
        <w:rPr>
          <w:rFonts w:ascii="Gill Sans MT" w:hAnsi="Gill Sans MT" w:cs="Arial"/>
          <w:b/>
          <w:color w:val="FF0000"/>
          <w:sz w:val="28"/>
          <w:szCs w:val="28"/>
        </w:rPr>
      </w:pPr>
      <w:r w:rsidRPr="003944D3">
        <w:rPr>
          <w:rFonts w:ascii="Gill Sans MT" w:hAnsi="Gill Sans MT" w:cs="Arial"/>
          <w:b/>
          <w:color w:val="FF0000"/>
          <w:sz w:val="28"/>
          <w:szCs w:val="28"/>
        </w:rPr>
        <w:t>The role of Governors</w:t>
      </w:r>
    </w:p>
    <w:p w14:paraId="1F5EECE2" w14:textId="77777777" w:rsidR="00CD4B81" w:rsidRPr="008840C6" w:rsidRDefault="00CD4B81" w:rsidP="00CD4B81">
      <w:pPr>
        <w:pStyle w:val="Default"/>
        <w:spacing w:line="276" w:lineRule="auto"/>
        <w:rPr>
          <w:rFonts w:ascii="Arial" w:hAnsi="Arial" w:cs="Arial"/>
        </w:rPr>
      </w:pPr>
    </w:p>
    <w:p w14:paraId="17B26136" w14:textId="499FB37D" w:rsidR="00CD4B81" w:rsidRPr="003944D3" w:rsidRDefault="00CD4B81" w:rsidP="003944D3">
      <w:pPr>
        <w:pStyle w:val="Default"/>
        <w:spacing w:line="276" w:lineRule="auto"/>
        <w:jc w:val="both"/>
        <w:rPr>
          <w:rFonts w:ascii="Gill Sans MT" w:hAnsi="Gill Sans MT" w:cs="Arial"/>
          <w:sz w:val="22"/>
          <w:szCs w:val="22"/>
        </w:rPr>
      </w:pPr>
      <w:r w:rsidRPr="003944D3">
        <w:rPr>
          <w:rFonts w:ascii="Gill Sans MT" w:hAnsi="Gill Sans MT" w:cs="Arial"/>
          <w:sz w:val="22"/>
          <w:szCs w:val="22"/>
        </w:rPr>
        <w:t>The Governing Body supports the Head Teac</w:t>
      </w:r>
      <w:r w:rsidR="003944D3">
        <w:rPr>
          <w:rFonts w:ascii="Gill Sans MT" w:hAnsi="Gill Sans MT" w:cs="Arial"/>
          <w:sz w:val="22"/>
          <w:szCs w:val="22"/>
        </w:rPr>
        <w:t>her in implementing the Uniform P</w:t>
      </w:r>
      <w:r w:rsidRPr="003944D3">
        <w:rPr>
          <w:rFonts w:ascii="Gill Sans MT" w:hAnsi="Gill Sans MT" w:cs="Arial"/>
          <w:sz w:val="22"/>
          <w:szCs w:val="22"/>
        </w:rPr>
        <w:t>olicy. It considers all representati</w:t>
      </w:r>
      <w:r w:rsidR="003944D3">
        <w:rPr>
          <w:rFonts w:ascii="Gill Sans MT" w:hAnsi="Gill Sans MT" w:cs="Arial"/>
          <w:sz w:val="22"/>
          <w:szCs w:val="22"/>
        </w:rPr>
        <w:t>ons from parents regarding the Uniform P</w:t>
      </w:r>
      <w:r w:rsidRPr="003944D3">
        <w:rPr>
          <w:rFonts w:ascii="Gill Sans MT" w:hAnsi="Gill Sans MT" w:cs="Arial"/>
          <w:sz w:val="22"/>
          <w:szCs w:val="22"/>
        </w:rPr>
        <w:t>olicy and liaises with the Head Teacher to ensure that the policy is implemented fairly and with sensitivity.</w:t>
      </w:r>
    </w:p>
    <w:p w14:paraId="3148168E" w14:textId="77777777" w:rsidR="00CD4B81" w:rsidRPr="003944D3" w:rsidRDefault="00CD4B81" w:rsidP="003944D3">
      <w:pPr>
        <w:pStyle w:val="Default"/>
        <w:spacing w:line="276" w:lineRule="auto"/>
        <w:jc w:val="both"/>
        <w:rPr>
          <w:rFonts w:ascii="Gill Sans MT" w:hAnsi="Gill Sans MT" w:cs="Arial"/>
          <w:sz w:val="22"/>
          <w:szCs w:val="22"/>
        </w:rPr>
      </w:pPr>
    </w:p>
    <w:p w14:paraId="3596196F" w14:textId="530490FA" w:rsidR="00CD4B81" w:rsidRPr="003944D3" w:rsidRDefault="00CD4B81" w:rsidP="003944D3">
      <w:pPr>
        <w:pStyle w:val="Default"/>
        <w:spacing w:line="276" w:lineRule="auto"/>
        <w:jc w:val="both"/>
        <w:rPr>
          <w:rFonts w:ascii="Gill Sans MT" w:hAnsi="Gill Sans MT" w:cs="Arial"/>
          <w:b/>
          <w:sz w:val="22"/>
          <w:szCs w:val="22"/>
        </w:rPr>
      </w:pPr>
      <w:r w:rsidRPr="003944D3">
        <w:rPr>
          <w:rFonts w:ascii="Gill Sans MT" w:hAnsi="Gill Sans MT" w:cs="Arial"/>
          <w:sz w:val="22"/>
          <w:szCs w:val="22"/>
        </w:rPr>
        <w:t>Go</w:t>
      </w:r>
      <w:r w:rsidR="003944D3">
        <w:rPr>
          <w:rFonts w:ascii="Gill Sans MT" w:hAnsi="Gill Sans MT" w:cs="Arial"/>
          <w:sz w:val="22"/>
          <w:szCs w:val="22"/>
        </w:rPr>
        <w:t>vernors ensure that the Uniform P</w:t>
      </w:r>
      <w:r w:rsidRPr="003944D3">
        <w:rPr>
          <w:rFonts w:ascii="Gill Sans MT" w:hAnsi="Gill Sans MT" w:cs="Arial"/>
          <w:sz w:val="22"/>
          <w:szCs w:val="22"/>
        </w:rPr>
        <w:t>olicy helps children to dress sensibly, in clothing that is hardwearing, safe and practical.</w:t>
      </w:r>
    </w:p>
    <w:p w14:paraId="5A5A749D" w14:textId="77777777" w:rsidR="00CD4B81" w:rsidRDefault="00CD4B81" w:rsidP="00CD4B81">
      <w:pPr>
        <w:pStyle w:val="Default"/>
        <w:spacing w:line="276" w:lineRule="auto"/>
        <w:rPr>
          <w:rFonts w:ascii="Arial" w:hAnsi="Arial" w:cs="Arial"/>
          <w:b/>
        </w:rPr>
      </w:pPr>
    </w:p>
    <w:p w14:paraId="5B389B34" w14:textId="77777777" w:rsidR="00CD4B81" w:rsidRDefault="00CD4B81" w:rsidP="00CD4B81">
      <w:pPr>
        <w:pStyle w:val="Default"/>
        <w:spacing w:line="276" w:lineRule="auto"/>
        <w:rPr>
          <w:rFonts w:ascii="Arial" w:hAnsi="Arial" w:cs="Arial"/>
          <w:b/>
        </w:rPr>
      </w:pPr>
    </w:p>
    <w:p w14:paraId="713ABBDB" w14:textId="77777777" w:rsidR="003944D3" w:rsidRDefault="003944D3" w:rsidP="00CD4B81">
      <w:pPr>
        <w:pStyle w:val="Default"/>
        <w:spacing w:line="276" w:lineRule="auto"/>
        <w:rPr>
          <w:rFonts w:ascii="Arial" w:hAnsi="Arial" w:cs="Arial"/>
          <w:b/>
        </w:rPr>
      </w:pPr>
    </w:p>
    <w:p w14:paraId="7545B61E" w14:textId="77777777" w:rsidR="003944D3" w:rsidRDefault="003944D3" w:rsidP="00CD4B81">
      <w:pPr>
        <w:pStyle w:val="Default"/>
        <w:spacing w:line="276" w:lineRule="auto"/>
        <w:rPr>
          <w:rFonts w:ascii="Arial" w:hAnsi="Arial" w:cs="Arial"/>
          <w:b/>
        </w:rPr>
      </w:pPr>
    </w:p>
    <w:p w14:paraId="0E689CF4" w14:textId="77777777" w:rsidR="003944D3" w:rsidRDefault="003944D3" w:rsidP="00CD4B81">
      <w:pPr>
        <w:pStyle w:val="Default"/>
        <w:spacing w:line="276" w:lineRule="auto"/>
        <w:rPr>
          <w:rFonts w:ascii="Arial" w:hAnsi="Arial" w:cs="Arial"/>
          <w:b/>
        </w:rPr>
      </w:pPr>
    </w:p>
    <w:p w14:paraId="1065842B" w14:textId="33358F05" w:rsidR="00CD4B81" w:rsidRPr="003944D3" w:rsidRDefault="00CD4B81" w:rsidP="003944D3">
      <w:pPr>
        <w:pStyle w:val="Default"/>
        <w:spacing w:line="276" w:lineRule="auto"/>
        <w:rPr>
          <w:rFonts w:ascii="Gill Sans MT" w:hAnsi="Gill Sans MT" w:cs="Arial"/>
          <w:b/>
          <w:color w:val="FF0000"/>
          <w:sz w:val="28"/>
          <w:szCs w:val="28"/>
        </w:rPr>
      </w:pPr>
      <w:r w:rsidRPr="003944D3">
        <w:rPr>
          <w:rFonts w:ascii="Gill Sans MT" w:hAnsi="Gill Sans MT" w:cs="Arial"/>
          <w:b/>
          <w:color w:val="FF0000"/>
          <w:sz w:val="28"/>
          <w:szCs w:val="28"/>
        </w:rPr>
        <w:lastRenderedPageBreak/>
        <w:t>The Uniform</w:t>
      </w:r>
    </w:p>
    <w:p w14:paraId="1A299D89" w14:textId="3DD02461" w:rsidR="00CD4B81" w:rsidRPr="00CD4B81" w:rsidRDefault="003944D3" w:rsidP="00CD4B81">
      <w:pPr>
        <w:rPr>
          <w:rStyle w:val="Strong"/>
          <w:rFonts w:ascii="Arial" w:hAnsi="Arial" w:cs="Arial"/>
          <w:b w:val="0"/>
          <w:bdr w:val="none" w:sz="0" w:space="0" w:color="auto" w:frame="1"/>
        </w:rPr>
      </w:pPr>
      <w:r>
        <w:rPr>
          <w:rStyle w:val="Strong"/>
          <w:rFonts w:ascii="Arial" w:hAnsi="Arial" w:cs="Arial"/>
          <w:b w:val="0"/>
          <w:bdr w:val="none" w:sz="0" w:space="0" w:color="auto" w:frame="1"/>
        </w:rPr>
        <w:t xml:space="preserve">The Academy and Nursery </w:t>
      </w:r>
      <w:r w:rsidR="00CD4B81" w:rsidRPr="00CD4B81">
        <w:rPr>
          <w:rStyle w:val="Strong"/>
          <w:rFonts w:ascii="Arial" w:hAnsi="Arial" w:cs="Arial"/>
          <w:b w:val="0"/>
          <w:bdr w:val="none" w:sz="0" w:space="0" w:color="auto" w:frame="1"/>
        </w:rPr>
        <w:t>colours are red, black and white.</w:t>
      </w:r>
    </w:p>
    <w:tbl>
      <w:tblPr>
        <w:tblStyle w:val="TableGrid"/>
        <w:tblW w:w="0" w:type="auto"/>
        <w:tblLook w:val="04A0" w:firstRow="1" w:lastRow="0" w:firstColumn="1" w:lastColumn="0" w:noHBand="0" w:noVBand="1"/>
      </w:tblPr>
      <w:tblGrid>
        <w:gridCol w:w="9016"/>
      </w:tblGrid>
      <w:tr w:rsidR="000120EB" w14:paraId="498250A1" w14:textId="77777777" w:rsidTr="007C27EC">
        <w:trPr>
          <w:trHeight w:val="3230"/>
        </w:trPr>
        <w:tc>
          <w:tcPr>
            <w:tcW w:w="9016" w:type="dxa"/>
          </w:tcPr>
          <w:p w14:paraId="72C9489D" w14:textId="13C734AB" w:rsidR="000120EB" w:rsidRPr="003944D3" w:rsidRDefault="000120EB" w:rsidP="00373483">
            <w:pPr>
              <w:jc w:val="center"/>
              <w:rPr>
                <w:rStyle w:val="Strong"/>
                <w:rFonts w:ascii="Gill Sans MT" w:hAnsi="Gill Sans MT" w:cs="Arial"/>
                <w:color w:val="FF0000"/>
                <w:bdr w:val="none" w:sz="0" w:space="0" w:color="auto" w:frame="1"/>
              </w:rPr>
            </w:pPr>
            <w:r>
              <w:rPr>
                <w:rStyle w:val="Strong"/>
                <w:rFonts w:ascii="Gill Sans MT" w:hAnsi="Gill Sans MT" w:cs="Arial"/>
                <w:color w:val="FF0000"/>
                <w:bdr w:val="none" w:sz="0" w:space="0" w:color="auto" w:frame="1"/>
              </w:rPr>
              <w:t xml:space="preserve">Nursery </w:t>
            </w:r>
            <w:r w:rsidRPr="003944D3">
              <w:rPr>
                <w:rStyle w:val="Strong"/>
                <w:rFonts w:ascii="Gill Sans MT" w:hAnsi="Gill Sans MT" w:cs="Arial"/>
                <w:color w:val="FF0000"/>
                <w:bdr w:val="none" w:sz="0" w:space="0" w:color="auto" w:frame="1"/>
              </w:rPr>
              <w:t>Uniform</w:t>
            </w:r>
          </w:p>
          <w:p w14:paraId="2EF39A42" w14:textId="204589BF" w:rsidR="000120EB" w:rsidRPr="003944D3" w:rsidRDefault="000120EB" w:rsidP="00F41CFB">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 xml:space="preserve">Black </w:t>
            </w:r>
            <w:r>
              <w:rPr>
                <w:rStyle w:val="Strong"/>
                <w:rFonts w:ascii="Gill Sans MT" w:hAnsi="Gill Sans MT" w:cs="Arial"/>
                <w:b w:val="0"/>
                <w:sz w:val="22"/>
                <w:szCs w:val="22"/>
                <w:bdr w:val="none" w:sz="0" w:space="0" w:color="auto" w:frame="1"/>
              </w:rPr>
              <w:t xml:space="preserve">jogging bottoms, leggings or </w:t>
            </w:r>
            <w:r w:rsidRPr="003944D3">
              <w:rPr>
                <w:rStyle w:val="Strong"/>
                <w:rFonts w:ascii="Gill Sans MT" w:hAnsi="Gill Sans MT" w:cs="Arial"/>
                <w:b w:val="0"/>
                <w:sz w:val="22"/>
                <w:szCs w:val="22"/>
                <w:bdr w:val="none" w:sz="0" w:space="0" w:color="auto" w:frame="1"/>
              </w:rPr>
              <w:t>school trousers or black school skirt or pinafore dress</w:t>
            </w:r>
          </w:p>
          <w:p w14:paraId="5271AD1E" w14:textId="02ABA186" w:rsidR="000120EB" w:rsidRPr="003944D3" w:rsidRDefault="000120EB" w:rsidP="00F41CFB">
            <w:pPr>
              <w:pStyle w:val="ListParagraph"/>
              <w:numPr>
                <w:ilvl w:val="0"/>
                <w:numId w:val="18"/>
              </w:numPr>
              <w:spacing w:line="276" w:lineRule="auto"/>
              <w:rPr>
                <w:rStyle w:val="Strong"/>
                <w:rFonts w:ascii="Gill Sans MT" w:hAnsi="Gill Sans MT" w:cs="Arial"/>
                <w:b w:val="0"/>
                <w:sz w:val="22"/>
                <w:szCs w:val="22"/>
                <w:bdr w:val="none" w:sz="0" w:space="0" w:color="auto" w:frame="1"/>
              </w:rPr>
            </w:pPr>
            <w:r>
              <w:rPr>
                <w:rStyle w:val="Strong"/>
                <w:rFonts w:ascii="Gill Sans MT" w:hAnsi="Gill Sans MT" w:cs="Arial"/>
                <w:b w:val="0"/>
                <w:sz w:val="22"/>
                <w:szCs w:val="22"/>
                <w:bdr w:val="none" w:sz="0" w:space="0" w:color="auto" w:frame="1"/>
              </w:rPr>
              <w:t>Red</w:t>
            </w:r>
            <w:r w:rsidRPr="003944D3">
              <w:rPr>
                <w:rStyle w:val="Strong"/>
                <w:rFonts w:ascii="Gill Sans MT" w:hAnsi="Gill Sans MT" w:cs="Arial"/>
                <w:b w:val="0"/>
                <w:sz w:val="22"/>
                <w:szCs w:val="22"/>
                <w:bdr w:val="none" w:sz="0" w:space="0" w:color="auto" w:frame="1"/>
              </w:rPr>
              <w:t xml:space="preserve"> Newhall polo shirt</w:t>
            </w:r>
            <w:r w:rsidRPr="003944D3">
              <w:rPr>
                <w:rStyle w:val="Strong"/>
                <w:rFonts w:ascii="Gill Sans MT" w:hAnsi="Gill Sans MT" w:cs="Arial"/>
                <w:b w:val="0"/>
                <w:sz w:val="22"/>
                <w:szCs w:val="22"/>
                <w:bdr w:val="none" w:sz="0" w:space="0" w:color="auto" w:frame="1"/>
              </w:rPr>
              <w:sym w:font="Symbol" w:char="F02A"/>
            </w:r>
            <w:r>
              <w:rPr>
                <w:rStyle w:val="Strong"/>
                <w:rFonts w:ascii="Gill Sans MT" w:hAnsi="Gill Sans MT" w:cs="Arial"/>
                <w:b w:val="0"/>
                <w:sz w:val="22"/>
                <w:szCs w:val="22"/>
                <w:bdr w:val="none" w:sz="0" w:space="0" w:color="auto" w:frame="1"/>
              </w:rPr>
              <w:t xml:space="preserve"> </w:t>
            </w:r>
            <w:r w:rsidRPr="003944D3">
              <w:rPr>
                <w:rStyle w:val="Strong"/>
                <w:rFonts w:ascii="Gill Sans MT" w:hAnsi="Gill Sans MT" w:cs="Arial"/>
                <w:b w:val="0"/>
                <w:sz w:val="22"/>
                <w:szCs w:val="22"/>
                <w:bdr w:val="none" w:sz="0" w:space="0" w:color="auto" w:frame="1"/>
              </w:rPr>
              <w:t xml:space="preserve"> </w:t>
            </w:r>
          </w:p>
          <w:p w14:paraId="6E0B3B40" w14:textId="542D5B66" w:rsidR="000120EB" w:rsidRDefault="000120EB" w:rsidP="00F41CFB">
            <w:pPr>
              <w:pStyle w:val="ListParagraph"/>
              <w:numPr>
                <w:ilvl w:val="0"/>
                <w:numId w:val="18"/>
              </w:numPr>
              <w:spacing w:line="276" w:lineRule="auto"/>
              <w:rPr>
                <w:rStyle w:val="Strong"/>
                <w:rFonts w:ascii="Gill Sans MT" w:hAnsi="Gill Sans MT" w:cs="Arial"/>
                <w:b w:val="0"/>
                <w:sz w:val="22"/>
                <w:szCs w:val="22"/>
                <w:bdr w:val="none" w:sz="0" w:space="0" w:color="auto" w:frame="1"/>
              </w:rPr>
            </w:pPr>
            <w:r>
              <w:rPr>
                <w:rStyle w:val="Strong"/>
                <w:rFonts w:ascii="Gill Sans MT" w:hAnsi="Gill Sans MT" w:cs="Arial"/>
                <w:b w:val="0"/>
                <w:sz w:val="22"/>
                <w:szCs w:val="22"/>
                <w:bdr w:val="none" w:sz="0" w:space="0" w:color="auto" w:frame="1"/>
              </w:rPr>
              <w:t>Red Newhall round</w:t>
            </w:r>
            <w:r w:rsidRPr="003944D3">
              <w:rPr>
                <w:rStyle w:val="Strong"/>
                <w:rFonts w:ascii="Gill Sans MT" w:hAnsi="Gill Sans MT" w:cs="Arial"/>
                <w:b w:val="0"/>
                <w:sz w:val="22"/>
                <w:szCs w:val="22"/>
                <w:bdr w:val="none" w:sz="0" w:space="0" w:color="auto" w:frame="1"/>
              </w:rPr>
              <w:t>-neck jumper</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w:t>
            </w:r>
          </w:p>
          <w:p w14:paraId="5BDF6695" w14:textId="246F4C14" w:rsidR="000120EB" w:rsidRDefault="000120EB" w:rsidP="00F41CFB">
            <w:pPr>
              <w:pStyle w:val="ListParagraph"/>
              <w:numPr>
                <w:ilvl w:val="0"/>
                <w:numId w:val="18"/>
              </w:numPr>
              <w:spacing w:line="276" w:lineRule="auto"/>
              <w:rPr>
                <w:rStyle w:val="Strong"/>
                <w:rFonts w:ascii="Gill Sans MT" w:hAnsi="Gill Sans MT" w:cs="Arial"/>
                <w:b w:val="0"/>
                <w:sz w:val="22"/>
                <w:szCs w:val="22"/>
                <w:bdr w:val="none" w:sz="0" w:space="0" w:color="auto" w:frame="1"/>
              </w:rPr>
            </w:pPr>
            <w:r>
              <w:rPr>
                <w:rStyle w:val="Strong"/>
                <w:rFonts w:ascii="Gill Sans MT" w:hAnsi="Gill Sans MT" w:cs="Arial"/>
                <w:b w:val="0"/>
                <w:sz w:val="22"/>
                <w:szCs w:val="22"/>
                <w:bdr w:val="none" w:sz="0" w:space="0" w:color="auto" w:frame="1"/>
              </w:rPr>
              <w:t>Sensible footwear</w:t>
            </w:r>
          </w:p>
          <w:p w14:paraId="3AE19797" w14:textId="7B81546B" w:rsidR="000120EB" w:rsidRPr="003944D3" w:rsidRDefault="000120EB" w:rsidP="00F41CFB">
            <w:pPr>
              <w:pStyle w:val="ListParagraph"/>
              <w:numPr>
                <w:ilvl w:val="0"/>
                <w:numId w:val="18"/>
              </w:numPr>
              <w:spacing w:line="276" w:lineRule="auto"/>
              <w:rPr>
                <w:rStyle w:val="Strong"/>
                <w:rFonts w:ascii="Gill Sans MT" w:hAnsi="Gill Sans MT" w:cs="Arial"/>
                <w:b w:val="0"/>
                <w:sz w:val="22"/>
                <w:szCs w:val="22"/>
                <w:bdr w:val="none" w:sz="0" w:space="0" w:color="auto" w:frame="1"/>
              </w:rPr>
            </w:pPr>
            <w:r>
              <w:rPr>
                <w:rStyle w:val="Strong"/>
                <w:rFonts w:ascii="Gill Sans MT" w:hAnsi="Gill Sans MT" w:cs="Arial"/>
                <w:b w:val="0"/>
                <w:sz w:val="22"/>
                <w:szCs w:val="22"/>
                <w:bdr w:val="none" w:sz="0" w:space="0" w:color="auto" w:frame="1"/>
              </w:rPr>
              <w:t>Wellies</w:t>
            </w:r>
          </w:p>
          <w:p w14:paraId="3C740220" w14:textId="23C5B58F" w:rsidR="000120EB" w:rsidRPr="003944D3" w:rsidRDefault="000120EB" w:rsidP="000120EB">
            <w:pPr>
              <w:rPr>
                <w:rStyle w:val="Strong"/>
                <w:rFonts w:ascii="Gill Sans MT" w:hAnsi="Gill Sans MT" w:cs="Arial"/>
                <w:bdr w:val="none" w:sz="0" w:space="0" w:color="auto" w:frame="1"/>
              </w:rPr>
            </w:pPr>
            <w:r w:rsidRPr="003944D3">
              <w:rPr>
                <w:rStyle w:val="Strong"/>
                <w:rFonts w:ascii="Gill Sans MT" w:hAnsi="Gill Sans MT" w:cs="Arial"/>
                <w:b w:val="0"/>
                <w:bdr w:val="none" w:sz="0" w:space="0" w:color="auto" w:frame="1"/>
              </w:rPr>
              <w:t>In the summer a red and white check gingham dress</w:t>
            </w:r>
            <w:r>
              <w:rPr>
                <w:rStyle w:val="Strong"/>
                <w:rFonts w:ascii="Gill Sans MT" w:hAnsi="Gill Sans MT" w:cs="Arial"/>
                <w:b w:val="0"/>
                <w:bdr w:val="none" w:sz="0" w:space="0" w:color="auto" w:frame="1"/>
              </w:rPr>
              <w:t xml:space="preserve"> or black shorts may be worn.</w:t>
            </w:r>
          </w:p>
        </w:tc>
      </w:tr>
      <w:tr w:rsidR="000120EB" w14:paraId="01B921E2" w14:textId="77777777" w:rsidTr="00B10162">
        <w:trPr>
          <w:trHeight w:val="5219"/>
        </w:trPr>
        <w:tc>
          <w:tcPr>
            <w:tcW w:w="9016" w:type="dxa"/>
          </w:tcPr>
          <w:p w14:paraId="62B65971" w14:textId="263B09D5" w:rsidR="000120EB" w:rsidRPr="003944D3" w:rsidRDefault="000120EB" w:rsidP="00373483">
            <w:pPr>
              <w:jc w:val="center"/>
              <w:rPr>
                <w:rStyle w:val="Strong"/>
                <w:rFonts w:ascii="Gill Sans MT" w:hAnsi="Gill Sans MT" w:cs="Arial"/>
                <w:color w:val="FF0000"/>
                <w:bdr w:val="none" w:sz="0" w:space="0" w:color="auto" w:frame="1"/>
              </w:rPr>
            </w:pPr>
            <w:r>
              <w:rPr>
                <w:rStyle w:val="Strong"/>
                <w:rFonts w:ascii="Gill Sans MT" w:hAnsi="Gill Sans MT" w:cs="Arial"/>
                <w:color w:val="FF0000"/>
                <w:bdr w:val="none" w:sz="0" w:space="0" w:color="auto" w:frame="1"/>
              </w:rPr>
              <w:t xml:space="preserve">Academy </w:t>
            </w:r>
            <w:r w:rsidRPr="003944D3">
              <w:rPr>
                <w:rStyle w:val="Strong"/>
                <w:rFonts w:ascii="Gill Sans MT" w:hAnsi="Gill Sans MT" w:cs="Arial"/>
                <w:color w:val="FF0000"/>
                <w:bdr w:val="none" w:sz="0" w:space="0" w:color="auto" w:frame="1"/>
              </w:rPr>
              <w:t>Uniform</w:t>
            </w:r>
          </w:p>
          <w:p w14:paraId="08924036" w14:textId="68F0B6EF"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school trousers or black school skirt or pinafore dress</w:t>
            </w:r>
          </w:p>
          <w:p w14:paraId="1B24EB28" w14:textId="44DDE125"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White Newhall polo shirt</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(Year R-2) or collared shirt</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(Year 3-6) </w:t>
            </w:r>
          </w:p>
          <w:p w14:paraId="7DC4EF38" w14:textId="6A25AC33"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 xml:space="preserve">Red Newhall </w:t>
            </w:r>
            <w:proofErr w:type="spellStart"/>
            <w:r w:rsidRPr="003944D3">
              <w:rPr>
                <w:rStyle w:val="Strong"/>
                <w:rFonts w:ascii="Gill Sans MT" w:hAnsi="Gill Sans MT" w:cs="Arial"/>
                <w:b w:val="0"/>
                <w:sz w:val="22"/>
                <w:szCs w:val="22"/>
                <w:bdr w:val="none" w:sz="0" w:space="0" w:color="auto" w:frame="1"/>
              </w:rPr>
              <w:t>v-neck</w:t>
            </w:r>
            <w:proofErr w:type="spellEnd"/>
            <w:r w:rsidRPr="003944D3">
              <w:rPr>
                <w:rStyle w:val="Strong"/>
                <w:rFonts w:ascii="Gill Sans MT" w:hAnsi="Gill Sans MT" w:cs="Arial"/>
                <w:b w:val="0"/>
                <w:sz w:val="22"/>
                <w:szCs w:val="22"/>
                <w:bdr w:val="none" w:sz="0" w:space="0" w:color="auto" w:frame="1"/>
              </w:rPr>
              <w:t xml:space="preserve"> jumper</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or cardigan</w:t>
            </w:r>
            <w:r w:rsidRPr="003944D3">
              <w:rPr>
                <w:rStyle w:val="Strong"/>
                <w:rFonts w:ascii="Gill Sans MT" w:hAnsi="Gill Sans MT" w:cs="Arial"/>
                <w:b w:val="0"/>
                <w:sz w:val="22"/>
                <w:szCs w:val="22"/>
                <w:bdr w:val="none" w:sz="0" w:space="0" w:color="auto" w:frame="1"/>
              </w:rPr>
              <w:sym w:font="Symbol" w:char="F02A"/>
            </w:r>
          </w:p>
          <w:p w14:paraId="61D56DFE" w14:textId="26535CAD"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or white short socks or tights</w:t>
            </w:r>
          </w:p>
          <w:p w14:paraId="53E9A0C8" w14:textId="77777777"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school shoes</w:t>
            </w:r>
          </w:p>
          <w:p w14:paraId="44CA0DFE" w14:textId="540CB8A4"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School tie</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(Year 3-6)</w:t>
            </w:r>
          </w:p>
          <w:p w14:paraId="3BDAA67F" w14:textId="40D96916"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 xml:space="preserve">Red Newhall </w:t>
            </w:r>
            <w:proofErr w:type="spellStart"/>
            <w:r w:rsidRPr="003944D3">
              <w:rPr>
                <w:rStyle w:val="Strong"/>
                <w:rFonts w:ascii="Gill Sans MT" w:hAnsi="Gill Sans MT" w:cs="Arial"/>
                <w:b w:val="0"/>
                <w:sz w:val="22"/>
                <w:szCs w:val="22"/>
                <w:bdr w:val="none" w:sz="0" w:space="0" w:color="auto" w:frame="1"/>
              </w:rPr>
              <w:t>Bookbag</w:t>
            </w:r>
            <w:proofErr w:type="spellEnd"/>
            <w:r w:rsidRPr="003944D3">
              <w:rPr>
                <w:rStyle w:val="Strong"/>
                <w:rFonts w:ascii="Gill Sans MT" w:hAnsi="Gill Sans MT" w:cs="Arial"/>
                <w:b w:val="0"/>
                <w:sz w:val="22"/>
                <w:szCs w:val="22"/>
                <w:bdr w:val="none" w:sz="0" w:space="0" w:color="auto" w:frame="1"/>
              </w:rPr>
              <w:t xml:space="preserve"> </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(Year R-2) or red Newhall Rucksack </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(Year 3-6)</w:t>
            </w:r>
          </w:p>
          <w:p w14:paraId="00A62A80" w14:textId="56367B6A" w:rsidR="000120EB" w:rsidRPr="003944D3" w:rsidRDefault="000120EB" w:rsidP="008F303E">
            <w:pPr>
              <w:rPr>
                <w:rStyle w:val="Strong"/>
                <w:rFonts w:ascii="Gill Sans MT" w:hAnsi="Gill Sans MT" w:cs="Arial"/>
                <w:b w:val="0"/>
                <w:bdr w:val="none" w:sz="0" w:space="0" w:color="auto" w:frame="1"/>
              </w:rPr>
            </w:pPr>
            <w:r>
              <w:rPr>
                <w:rStyle w:val="Strong"/>
                <w:rFonts w:ascii="Gill Sans MT" w:hAnsi="Gill Sans MT" w:cs="Arial"/>
                <w:b w:val="0"/>
                <w:bdr w:val="none" w:sz="0" w:space="0" w:color="auto" w:frame="1"/>
              </w:rPr>
              <w:t>In the summer</w:t>
            </w:r>
            <w:r w:rsidRPr="003944D3">
              <w:rPr>
                <w:rStyle w:val="Strong"/>
                <w:rFonts w:ascii="Gill Sans MT" w:hAnsi="Gill Sans MT" w:cs="Arial"/>
                <w:b w:val="0"/>
                <w:bdr w:val="none" w:sz="0" w:space="0" w:color="auto" w:frame="1"/>
              </w:rPr>
              <w:t xml:space="preserve"> a red and white check gingham dress</w:t>
            </w:r>
            <w:r>
              <w:rPr>
                <w:rStyle w:val="Strong"/>
                <w:rFonts w:ascii="Gill Sans MT" w:hAnsi="Gill Sans MT" w:cs="Arial"/>
                <w:b w:val="0"/>
                <w:bdr w:val="none" w:sz="0" w:space="0" w:color="auto" w:frame="1"/>
              </w:rPr>
              <w:t xml:space="preserve"> or black tailored shorts may be worn.</w:t>
            </w:r>
          </w:p>
        </w:tc>
      </w:tr>
      <w:tr w:rsidR="000120EB" w14:paraId="0D7A1052" w14:textId="77777777" w:rsidTr="00797E05">
        <w:trPr>
          <w:trHeight w:val="458"/>
        </w:trPr>
        <w:tc>
          <w:tcPr>
            <w:tcW w:w="9016" w:type="dxa"/>
          </w:tcPr>
          <w:p w14:paraId="3FD57165" w14:textId="053FEE6F" w:rsidR="000120EB" w:rsidRPr="003944D3" w:rsidRDefault="000120EB" w:rsidP="00373483">
            <w:pPr>
              <w:jc w:val="center"/>
              <w:rPr>
                <w:rStyle w:val="Strong"/>
                <w:rFonts w:ascii="Gill Sans MT" w:hAnsi="Gill Sans MT" w:cs="Arial"/>
                <w:color w:val="FF0000"/>
                <w:bdr w:val="none" w:sz="0" w:space="0" w:color="auto" w:frame="1"/>
              </w:rPr>
            </w:pPr>
            <w:r>
              <w:rPr>
                <w:rStyle w:val="Strong"/>
                <w:rFonts w:ascii="Gill Sans MT" w:hAnsi="Gill Sans MT" w:cs="Arial"/>
                <w:color w:val="FF0000"/>
                <w:bdr w:val="none" w:sz="0" w:space="0" w:color="auto" w:frame="1"/>
              </w:rPr>
              <w:t xml:space="preserve">Academy </w:t>
            </w:r>
            <w:r w:rsidRPr="003944D3">
              <w:rPr>
                <w:rStyle w:val="Strong"/>
                <w:rFonts w:ascii="Gill Sans MT" w:hAnsi="Gill Sans MT" w:cs="Arial"/>
                <w:color w:val="FF0000"/>
                <w:bdr w:val="none" w:sz="0" w:space="0" w:color="auto" w:frame="1"/>
              </w:rPr>
              <w:t>PE</w:t>
            </w:r>
            <w:r>
              <w:rPr>
                <w:rStyle w:val="Strong"/>
                <w:rFonts w:ascii="Gill Sans MT" w:hAnsi="Gill Sans MT" w:cs="Arial"/>
                <w:color w:val="FF0000"/>
                <w:bdr w:val="none" w:sz="0" w:space="0" w:color="auto" w:frame="1"/>
              </w:rPr>
              <w:t xml:space="preserve"> Kit</w:t>
            </w:r>
          </w:p>
          <w:p w14:paraId="123C3248" w14:textId="56D1676F"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Red Newhall PE t-shirt</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w:t>
            </w:r>
          </w:p>
          <w:p w14:paraId="2A61B7E5" w14:textId="3A79FE51"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Newhall PE shorts</w:t>
            </w:r>
            <w:r w:rsidRPr="003944D3">
              <w:rPr>
                <w:rStyle w:val="Strong"/>
                <w:rFonts w:ascii="Gill Sans MT" w:hAnsi="Gill Sans MT" w:cs="Arial"/>
                <w:b w:val="0"/>
                <w:sz w:val="22"/>
                <w:szCs w:val="22"/>
                <w:bdr w:val="none" w:sz="0" w:space="0" w:color="auto" w:frame="1"/>
              </w:rPr>
              <w:sym w:font="Symbol" w:char="F02A"/>
            </w:r>
          </w:p>
          <w:p w14:paraId="01D88777" w14:textId="77777777"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plimsolls for indoor PE</w:t>
            </w:r>
          </w:p>
          <w:p w14:paraId="6AD18757" w14:textId="77777777"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Trainers for outdoor PE</w:t>
            </w:r>
          </w:p>
          <w:p w14:paraId="03420DC5" w14:textId="751E3FF7"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tracksuit bottoms for outdoor PE (Optional Newhall tracksuit bottoms available</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w:t>
            </w:r>
          </w:p>
          <w:p w14:paraId="1816FE09" w14:textId="5445A2BF"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Red tracksuit top for outdoor PE (Optional Newhall tracksuit top available</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w:t>
            </w:r>
          </w:p>
          <w:p w14:paraId="5C790F8E" w14:textId="4CA9C799" w:rsidR="000120EB" w:rsidRPr="00373483" w:rsidRDefault="000120EB" w:rsidP="00373483">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Red Newhall drawstring PE bag*</w:t>
            </w:r>
          </w:p>
          <w:p w14:paraId="58C80BD0" w14:textId="321C5F6D" w:rsidR="000120EB" w:rsidRPr="003944D3" w:rsidRDefault="000120EB" w:rsidP="008F303E">
            <w:pPr>
              <w:pStyle w:val="ListParagraph"/>
              <w:numPr>
                <w:ilvl w:val="0"/>
                <w:numId w:val="19"/>
              </w:numPr>
              <w:spacing w:line="276" w:lineRule="auto"/>
              <w:rPr>
                <w:rStyle w:val="Strong"/>
                <w:rFonts w:ascii="Gill Sans MT" w:hAnsi="Gill Sans MT" w:cs="Arial"/>
                <w:b w:val="0"/>
                <w:sz w:val="22"/>
                <w:szCs w:val="22"/>
                <w:bdr w:val="none" w:sz="0" w:space="0" w:color="auto" w:frame="1"/>
              </w:rPr>
            </w:pPr>
            <w:r>
              <w:rPr>
                <w:rStyle w:val="Strong"/>
                <w:rFonts w:ascii="Gill Sans MT" w:hAnsi="Gill Sans MT" w:cs="Arial"/>
                <w:b w:val="0"/>
                <w:sz w:val="22"/>
                <w:szCs w:val="22"/>
                <w:bdr w:val="none" w:sz="0" w:space="0" w:color="auto" w:frame="1"/>
              </w:rPr>
              <w:t>For swimming, children</w:t>
            </w:r>
            <w:r w:rsidRPr="003944D3">
              <w:rPr>
                <w:rStyle w:val="Strong"/>
                <w:rFonts w:ascii="Gill Sans MT" w:hAnsi="Gill Sans MT" w:cs="Arial"/>
                <w:b w:val="0"/>
                <w:sz w:val="22"/>
                <w:szCs w:val="22"/>
                <w:bdr w:val="none" w:sz="0" w:space="0" w:color="auto" w:frame="1"/>
              </w:rPr>
              <w:t xml:space="preserve"> require a swimming costume and swimming hat</w:t>
            </w:r>
          </w:p>
        </w:tc>
      </w:tr>
    </w:tbl>
    <w:p w14:paraId="1ED0C088" w14:textId="77777777" w:rsidR="00CD4B81" w:rsidRDefault="00CD4B81" w:rsidP="00373483">
      <w:pPr>
        <w:jc w:val="both"/>
        <w:rPr>
          <w:rStyle w:val="Strong"/>
          <w:rFonts w:ascii="Arial" w:hAnsi="Arial" w:cs="Arial"/>
          <w:b w:val="0"/>
          <w:bdr w:val="none" w:sz="0" w:space="0" w:color="auto" w:frame="1"/>
        </w:rPr>
      </w:pPr>
    </w:p>
    <w:p w14:paraId="4976D15C" w14:textId="7136D503" w:rsidR="00CD4B81" w:rsidRPr="00373483" w:rsidRDefault="00CD4B81" w:rsidP="00373483">
      <w:pPr>
        <w:jc w:val="both"/>
        <w:rPr>
          <w:rFonts w:ascii="Gill Sans MT" w:hAnsi="Gill Sans MT" w:cs="Arial"/>
        </w:rPr>
      </w:pPr>
      <w:r w:rsidRPr="00373483">
        <w:rPr>
          <w:rFonts w:ascii="Gill Sans MT" w:hAnsi="Gill Sans MT" w:cs="Arial"/>
          <w:b/>
        </w:rPr>
        <w:t xml:space="preserve">* </w:t>
      </w:r>
      <w:r w:rsidRPr="00373483">
        <w:rPr>
          <w:rFonts w:ascii="Gill Sans MT" w:hAnsi="Gill Sans MT" w:cs="Arial"/>
        </w:rPr>
        <w:t xml:space="preserve">The items starred with an asterisk can be purchased </w:t>
      </w:r>
      <w:r w:rsidR="003174DB" w:rsidRPr="00373483">
        <w:rPr>
          <w:rFonts w:ascii="Gill Sans MT" w:hAnsi="Gill Sans MT" w:cs="Arial"/>
        </w:rPr>
        <w:t xml:space="preserve">from Create </w:t>
      </w:r>
      <w:proofErr w:type="spellStart"/>
      <w:r w:rsidR="003174DB" w:rsidRPr="00373483">
        <w:rPr>
          <w:rFonts w:ascii="Gill Sans MT" w:hAnsi="Gill Sans MT" w:cs="Arial"/>
        </w:rPr>
        <w:t>Identitee</w:t>
      </w:r>
      <w:proofErr w:type="spellEnd"/>
    </w:p>
    <w:p w14:paraId="320BD826" w14:textId="77777777" w:rsidR="000120EB" w:rsidRDefault="000120EB" w:rsidP="00373483">
      <w:pPr>
        <w:jc w:val="both"/>
        <w:rPr>
          <w:rFonts w:ascii="Gill Sans MT" w:hAnsi="Gill Sans MT" w:cs="Arial"/>
        </w:rPr>
      </w:pPr>
    </w:p>
    <w:p w14:paraId="0F133AA3" w14:textId="00AAC31D" w:rsidR="00CD4B81" w:rsidRPr="00373483" w:rsidRDefault="00CD4B81" w:rsidP="00373483">
      <w:pPr>
        <w:jc w:val="both"/>
        <w:rPr>
          <w:rFonts w:ascii="Gill Sans MT" w:hAnsi="Gill Sans MT" w:cs="Arial"/>
        </w:rPr>
      </w:pPr>
      <w:bookmarkStart w:id="0" w:name="_GoBack"/>
      <w:bookmarkEnd w:id="0"/>
      <w:r w:rsidRPr="00373483">
        <w:rPr>
          <w:rFonts w:ascii="Gill Sans MT" w:hAnsi="Gill Sans MT" w:cs="Arial"/>
        </w:rPr>
        <w:lastRenderedPageBreak/>
        <w:t>If we find that a child is wearing clothing not specified on the uniform list without good reason, we will take the following steps:</w:t>
      </w:r>
    </w:p>
    <w:p w14:paraId="6FBD3E9A" w14:textId="36554BEE" w:rsidR="00CD4B81" w:rsidRPr="00373483" w:rsidRDefault="00CD4B81" w:rsidP="00373483">
      <w:pPr>
        <w:pStyle w:val="ListParagraph"/>
        <w:numPr>
          <w:ilvl w:val="0"/>
          <w:numId w:val="20"/>
        </w:numPr>
        <w:spacing w:line="276" w:lineRule="auto"/>
        <w:jc w:val="both"/>
        <w:rPr>
          <w:rFonts w:ascii="Gill Sans MT" w:hAnsi="Gill Sans MT" w:cs="Arial"/>
          <w:sz w:val="22"/>
          <w:szCs w:val="22"/>
        </w:rPr>
      </w:pPr>
      <w:r w:rsidRPr="00373483">
        <w:rPr>
          <w:rFonts w:ascii="Gill Sans MT" w:hAnsi="Gill Sans MT" w:cs="Arial"/>
          <w:sz w:val="22"/>
          <w:szCs w:val="22"/>
        </w:rPr>
        <w:t xml:space="preserve">The </w:t>
      </w:r>
      <w:r w:rsidR="00373483" w:rsidRPr="00373483">
        <w:rPr>
          <w:rFonts w:ascii="Gill Sans MT" w:hAnsi="Gill Sans MT" w:cs="Arial"/>
          <w:sz w:val="22"/>
          <w:szCs w:val="22"/>
        </w:rPr>
        <w:t>Key Worker/Class T</w:t>
      </w:r>
      <w:r w:rsidRPr="00373483">
        <w:rPr>
          <w:rFonts w:ascii="Gill Sans MT" w:hAnsi="Gill Sans MT" w:cs="Arial"/>
          <w:sz w:val="22"/>
          <w:szCs w:val="22"/>
        </w:rPr>
        <w:t>eacher will speak to parents at the end of the day about the lack of correct uniform.</w:t>
      </w:r>
    </w:p>
    <w:p w14:paraId="4A178D69" w14:textId="42939614" w:rsidR="00CD4B81" w:rsidRPr="00373483" w:rsidRDefault="00CD4B81" w:rsidP="00373483">
      <w:pPr>
        <w:pStyle w:val="ListParagraph"/>
        <w:numPr>
          <w:ilvl w:val="0"/>
          <w:numId w:val="20"/>
        </w:numPr>
        <w:spacing w:line="276" w:lineRule="auto"/>
        <w:jc w:val="both"/>
        <w:rPr>
          <w:rFonts w:ascii="Gill Sans MT" w:hAnsi="Gill Sans MT" w:cs="Arial"/>
          <w:sz w:val="22"/>
          <w:szCs w:val="22"/>
        </w:rPr>
      </w:pPr>
      <w:r w:rsidRPr="00373483">
        <w:rPr>
          <w:rFonts w:ascii="Gill Sans MT" w:hAnsi="Gill Sans MT" w:cs="Arial"/>
          <w:sz w:val="22"/>
          <w:szCs w:val="22"/>
        </w:rPr>
        <w:t>Send a letter home reminding parents and ca</w:t>
      </w:r>
      <w:r w:rsidR="00373483" w:rsidRPr="00373483">
        <w:rPr>
          <w:rFonts w:ascii="Gill Sans MT" w:hAnsi="Gill Sans MT" w:cs="Arial"/>
          <w:sz w:val="22"/>
          <w:szCs w:val="22"/>
        </w:rPr>
        <w:t>rers of the uniform P</w:t>
      </w:r>
      <w:r w:rsidRPr="00373483">
        <w:rPr>
          <w:rFonts w:ascii="Gill Sans MT" w:hAnsi="Gill Sans MT" w:cs="Arial"/>
          <w:sz w:val="22"/>
          <w:szCs w:val="22"/>
        </w:rPr>
        <w:t xml:space="preserve">olicy. </w:t>
      </w:r>
    </w:p>
    <w:p w14:paraId="74C5312A" w14:textId="266A3856" w:rsidR="00CD4B81" w:rsidRPr="00373483" w:rsidRDefault="00CD4B81" w:rsidP="00373483">
      <w:pPr>
        <w:pStyle w:val="ListParagraph"/>
        <w:numPr>
          <w:ilvl w:val="0"/>
          <w:numId w:val="20"/>
        </w:numPr>
        <w:spacing w:line="276" w:lineRule="auto"/>
        <w:jc w:val="both"/>
        <w:rPr>
          <w:rFonts w:ascii="Gill Sans MT" w:hAnsi="Gill Sans MT" w:cs="Arial"/>
          <w:sz w:val="22"/>
          <w:szCs w:val="22"/>
        </w:rPr>
      </w:pPr>
      <w:r w:rsidRPr="00373483">
        <w:rPr>
          <w:rFonts w:ascii="Gill Sans MT" w:hAnsi="Gill Sans MT" w:cs="Arial"/>
          <w:sz w:val="22"/>
          <w:szCs w:val="22"/>
        </w:rPr>
        <w:t>Arrange a meeting for the paren</w:t>
      </w:r>
      <w:r w:rsidR="003174DB" w:rsidRPr="00373483">
        <w:rPr>
          <w:rFonts w:ascii="Gill Sans MT" w:hAnsi="Gill Sans MT" w:cs="Arial"/>
          <w:sz w:val="22"/>
          <w:szCs w:val="22"/>
        </w:rPr>
        <w:t xml:space="preserve">ts with the </w:t>
      </w:r>
      <w:r w:rsidR="00373483" w:rsidRPr="00373483">
        <w:rPr>
          <w:rFonts w:ascii="Gill Sans MT" w:hAnsi="Gill Sans MT" w:cs="Arial"/>
          <w:sz w:val="22"/>
          <w:szCs w:val="22"/>
        </w:rPr>
        <w:t>Nursery Manager/</w:t>
      </w:r>
      <w:r w:rsidR="003174DB" w:rsidRPr="00373483">
        <w:rPr>
          <w:rFonts w:ascii="Gill Sans MT" w:hAnsi="Gill Sans MT" w:cs="Arial"/>
          <w:sz w:val="22"/>
          <w:szCs w:val="22"/>
        </w:rPr>
        <w:t>Head or Phase Leader</w:t>
      </w:r>
      <w:r w:rsidRPr="00373483">
        <w:rPr>
          <w:rFonts w:ascii="Gill Sans MT" w:hAnsi="Gill Sans MT" w:cs="Arial"/>
          <w:sz w:val="22"/>
          <w:szCs w:val="22"/>
        </w:rPr>
        <w:t>.</w:t>
      </w:r>
    </w:p>
    <w:p w14:paraId="4BFC15C3" w14:textId="77777777" w:rsidR="00CD4B81" w:rsidRPr="00373483" w:rsidRDefault="00CD4B81" w:rsidP="00373483">
      <w:pPr>
        <w:jc w:val="both"/>
        <w:rPr>
          <w:rFonts w:ascii="Gill Sans MT" w:hAnsi="Gill Sans MT" w:cs="Arial"/>
        </w:rPr>
      </w:pPr>
      <w:r w:rsidRPr="00373483">
        <w:rPr>
          <w:rFonts w:ascii="Gill Sans MT" w:hAnsi="Gill Sans MT" w:cs="Arial"/>
        </w:rPr>
        <w:t>All uniform should be labelled, either with a laundry marker pen or with an iron-on/sewn-in label.</w:t>
      </w:r>
    </w:p>
    <w:p w14:paraId="0569C7F5" w14:textId="66D6A6CE" w:rsidR="00CD4B81" w:rsidRPr="00373483" w:rsidRDefault="00CD4B81" w:rsidP="00CD4B81">
      <w:pPr>
        <w:rPr>
          <w:rFonts w:ascii="Gill Sans MT" w:hAnsi="Gill Sans MT" w:cs="Arial"/>
          <w:b/>
          <w:color w:val="FF0000"/>
          <w:sz w:val="28"/>
          <w:szCs w:val="28"/>
        </w:rPr>
      </w:pPr>
      <w:r w:rsidRPr="00373483">
        <w:rPr>
          <w:rFonts w:ascii="Gill Sans MT" w:hAnsi="Gill Sans MT" w:cs="Arial"/>
          <w:b/>
          <w:color w:val="FF0000"/>
          <w:sz w:val="28"/>
          <w:szCs w:val="28"/>
        </w:rPr>
        <w:t>Appearance</w:t>
      </w:r>
    </w:p>
    <w:p w14:paraId="4628B0FC" w14:textId="77777777" w:rsidR="00CD4B81" w:rsidRPr="00373483" w:rsidRDefault="00CD4B81" w:rsidP="00CD4B81">
      <w:pPr>
        <w:rPr>
          <w:rFonts w:ascii="Gill Sans MT" w:hAnsi="Gill Sans MT" w:cs="Arial"/>
          <w:b/>
          <w:color w:val="FF0000"/>
        </w:rPr>
      </w:pPr>
      <w:r w:rsidRPr="00373483">
        <w:rPr>
          <w:rFonts w:ascii="Gill Sans MT" w:hAnsi="Gill Sans MT" w:cs="Arial"/>
          <w:b/>
          <w:color w:val="FF0000"/>
        </w:rPr>
        <w:t>Jewellery:</w:t>
      </w:r>
    </w:p>
    <w:p w14:paraId="221A891E" w14:textId="224117C9" w:rsidR="00CD4B81" w:rsidRPr="00373483" w:rsidRDefault="00CD4B81" w:rsidP="00373483">
      <w:pPr>
        <w:jc w:val="both"/>
        <w:rPr>
          <w:rFonts w:ascii="Gill Sans MT" w:hAnsi="Gill Sans MT" w:cs="Arial"/>
        </w:rPr>
      </w:pPr>
      <w:r w:rsidRPr="00373483">
        <w:rPr>
          <w:rFonts w:ascii="Gill Sans MT" w:hAnsi="Gill Sans MT" w:cs="Arial"/>
        </w:rPr>
        <w:t xml:space="preserve">On health and safety grounds we do not allow children </w:t>
      </w:r>
      <w:r w:rsidR="00373483">
        <w:rPr>
          <w:rFonts w:ascii="Gill Sans MT" w:hAnsi="Gill Sans MT" w:cs="Arial"/>
        </w:rPr>
        <w:t>to wear jewellery in our Academy and Nursery.</w:t>
      </w:r>
      <w:r w:rsidRPr="00373483">
        <w:rPr>
          <w:rFonts w:ascii="Gill Sans MT" w:hAnsi="Gill Sans MT" w:cs="Arial"/>
        </w:rPr>
        <w:t xml:space="preserve"> The exception to this rule is the wearing of a watch or one pair of stud earrings. We ask the children to remove these objects during PE and games, to prevent them from causing injury.</w:t>
      </w:r>
      <w:r w:rsidRPr="00373483">
        <w:rPr>
          <w:rFonts w:ascii="Gill Sans MT" w:hAnsi="Gill Sans MT"/>
        </w:rPr>
        <w:t xml:space="preserve"> </w:t>
      </w:r>
      <w:r w:rsidRPr="00373483">
        <w:rPr>
          <w:rFonts w:ascii="Gill Sans MT" w:hAnsi="Gill Sans MT" w:cs="Arial"/>
        </w:rPr>
        <w:t>The greatest problem this causes is with newly pierced ears. Parents considering having their child’s ears pierced should do so at the start of the summer holiday to avoid any difficulties. These rules are set for the safety of all pupils.</w:t>
      </w:r>
    </w:p>
    <w:p w14:paraId="153F12D7" w14:textId="77777777" w:rsidR="00CD4B81" w:rsidRPr="00373483" w:rsidRDefault="00CD4B81" w:rsidP="00373483">
      <w:pPr>
        <w:jc w:val="both"/>
        <w:rPr>
          <w:rFonts w:ascii="Gill Sans MT" w:hAnsi="Gill Sans MT" w:cs="Arial"/>
        </w:rPr>
      </w:pPr>
      <w:r w:rsidRPr="00373483">
        <w:rPr>
          <w:rFonts w:ascii="Gill Sans MT" w:hAnsi="Gill Sans MT" w:cs="Arial"/>
        </w:rPr>
        <w:t>Children need to be able to remove and replace their own earrings.</w:t>
      </w:r>
    </w:p>
    <w:p w14:paraId="0D4AA7FE" w14:textId="4101E1D6" w:rsidR="00CD4B81" w:rsidRPr="00373483" w:rsidRDefault="003174DB" w:rsidP="00373483">
      <w:pPr>
        <w:jc w:val="both"/>
        <w:rPr>
          <w:rFonts w:ascii="Gill Sans MT" w:hAnsi="Gill Sans MT" w:cs="Arial"/>
        </w:rPr>
      </w:pPr>
      <w:r w:rsidRPr="00373483">
        <w:rPr>
          <w:rFonts w:ascii="Gill Sans MT" w:hAnsi="Gill Sans MT" w:cs="Arial"/>
        </w:rPr>
        <w:t>Newhall Primary Academy and Nursery</w:t>
      </w:r>
      <w:r w:rsidR="00CD4B81" w:rsidRPr="00373483">
        <w:rPr>
          <w:rFonts w:ascii="Gill Sans MT" w:hAnsi="Gill Sans MT" w:cs="Arial"/>
        </w:rPr>
        <w:t xml:space="preserve"> cannot be held responsible for jewellery or watches worn to school.</w:t>
      </w:r>
    </w:p>
    <w:p w14:paraId="041B7E1D" w14:textId="77777777" w:rsidR="00CD4B81" w:rsidRPr="00373483" w:rsidRDefault="00CD4B81" w:rsidP="00CD4B81">
      <w:pPr>
        <w:rPr>
          <w:rFonts w:ascii="Gill Sans MT" w:hAnsi="Gill Sans MT" w:cs="Arial"/>
          <w:b/>
          <w:color w:val="FF0000"/>
        </w:rPr>
      </w:pPr>
      <w:r w:rsidRPr="00373483">
        <w:rPr>
          <w:rFonts w:ascii="Gill Sans MT" w:hAnsi="Gill Sans MT" w:cs="Arial"/>
          <w:b/>
          <w:color w:val="FF0000"/>
        </w:rPr>
        <w:t>Extreme hairstyles:</w:t>
      </w:r>
    </w:p>
    <w:p w14:paraId="7FC50D35" w14:textId="7C845551" w:rsidR="00CD4B81" w:rsidRPr="00373483" w:rsidRDefault="00373483" w:rsidP="00373483">
      <w:pPr>
        <w:jc w:val="both"/>
        <w:rPr>
          <w:rFonts w:ascii="Gill Sans MT" w:hAnsi="Gill Sans MT" w:cs="Arial"/>
        </w:rPr>
      </w:pPr>
      <w:r w:rsidRPr="00373483">
        <w:rPr>
          <w:rFonts w:ascii="Gill Sans MT" w:hAnsi="Gill Sans MT" w:cs="Arial"/>
        </w:rPr>
        <w:t>The Academy and Nursery</w:t>
      </w:r>
      <w:r w:rsidR="00CD4B81" w:rsidRPr="00373483">
        <w:rPr>
          <w:rFonts w:ascii="Gill Sans MT" w:hAnsi="Gill Sans MT" w:cs="Arial"/>
        </w:rPr>
        <w:t xml:space="preserve"> does not permit children to have ‘extreme’ haircuts that could serve as a distraction to other children. This includes excessive spiking and gelling hair, dyeing hair different colours, having motifs or patterns shaved into the hair or having false extensions. The definition of an extreme hairstyle is at the discretion of the </w:t>
      </w:r>
      <w:r>
        <w:rPr>
          <w:rFonts w:ascii="Gill Sans MT" w:hAnsi="Gill Sans MT" w:cs="Arial"/>
        </w:rPr>
        <w:t>Nursery Manager/</w:t>
      </w:r>
      <w:r w:rsidR="00CD4B81" w:rsidRPr="00373483">
        <w:rPr>
          <w:rFonts w:ascii="Gill Sans MT" w:hAnsi="Gill Sans MT" w:cs="Arial"/>
        </w:rPr>
        <w:t>Head Teacher. Long hair (both boys and girls) should be tied back, away from the face, at all times. This is for healthy and safety reasons.</w:t>
      </w:r>
    </w:p>
    <w:p w14:paraId="45989EEB" w14:textId="77777777" w:rsidR="00CD4B81" w:rsidRPr="00373483" w:rsidRDefault="00CD4B81" w:rsidP="00CD4B81">
      <w:pPr>
        <w:rPr>
          <w:rFonts w:ascii="Gill Sans MT" w:hAnsi="Gill Sans MT" w:cs="Arial"/>
          <w:b/>
          <w:color w:val="FF0000"/>
        </w:rPr>
      </w:pPr>
      <w:r w:rsidRPr="00373483">
        <w:rPr>
          <w:rFonts w:ascii="Gill Sans MT" w:hAnsi="Gill Sans MT" w:cs="Arial"/>
          <w:b/>
          <w:color w:val="FF0000"/>
        </w:rPr>
        <w:t>Nail Polish/Make Up/Tattoos:</w:t>
      </w:r>
    </w:p>
    <w:p w14:paraId="0B15702C" w14:textId="0D3507DD" w:rsidR="00CD4B81" w:rsidRPr="00373483" w:rsidRDefault="00CD4B81" w:rsidP="00373483">
      <w:pPr>
        <w:jc w:val="both"/>
        <w:rPr>
          <w:rFonts w:ascii="Gill Sans MT" w:hAnsi="Gill Sans MT" w:cs="Arial"/>
        </w:rPr>
      </w:pPr>
      <w:r w:rsidRPr="00373483">
        <w:rPr>
          <w:rFonts w:ascii="Gill Sans MT" w:hAnsi="Gill Sans MT" w:cs="Arial"/>
        </w:rPr>
        <w:t>Under no circumstances should nail polish, make up or temporary t</w:t>
      </w:r>
      <w:r w:rsidR="00373483">
        <w:rPr>
          <w:rFonts w:ascii="Gill Sans MT" w:hAnsi="Gill Sans MT" w:cs="Arial"/>
        </w:rPr>
        <w:t>attoos be worn for the Academy or Nursery</w:t>
      </w:r>
      <w:r w:rsidRPr="00373483">
        <w:rPr>
          <w:rFonts w:ascii="Gill Sans MT" w:hAnsi="Gill Sans MT" w:cs="Arial"/>
        </w:rPr>
        <w:t>. If this occurs, a member of staff will speak to the child in the first instance and this will be followed up by a telephone call or letter to the parents/carers if no action is taken.</w:t>
      </w:r>
    </w:p>
    <w:p w14:paraId="7B79A640" w14:textId="77777777" w:rsidR="00CD4B81" w:rsidRPr="000209D0" w:rsidRDefault="00CD4B81" w:rsidP="00CD4B81">
      <w:pPr>
        <w:spacing w:after="0" w:line="240" w:lineRule="auto"/>
        <w:jc w:val="center"/>
        <w:rPr>
          <w:rFonts w:ascii="Gill Sans" w:hAnsi="Gill Sans" w:cs="Gill Sans"/>
          <w:color w:val="FF0000"/>
        </w:rPr>
      </w:pPr>
    </w:p>
    <w:sectPr w:rsidR="00CD4B81" w:rsidRPr="000209D0" w:rsidSect="00B34944">
      <w:footerReference w:type="even" r:id="rId9"/>
      <w:footerReference w:type="default" r:id="rId10"/>
      <w:pgSz w:w="11906" w:h="16838"/>
      <w:pgMar w:top="1440" w:right="1440" w:bottom="1440" w:left="1440" w:header="708" w:footer="708" w:gutter="0"/>
      <w:pgBorders w:display="firstPage">
        <w:top w:val="thinThickThinMediumGap" w:sz="24" w:space="1" w:color="FF0000"/>
        <w:left w:val="thinThickThinMediumGap" w:sz="24" w:space="4" w:color="FF0000"/>
        <w:bottom w:val="thinThickThinMediumGap" w:sz="24" w:space="1" w:color="FF0000"/>
        <w:right w:val="thinThickThinMediumGap" w:sz="24" w:space="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18DA9" w14:textId="77777777" w:rsidR="005D2790" w:rsidRDefault="005D2790">
      <w:r>
        <w:separator/>
      </w:r>
    </w:p>
  </w:endnote>
  <w:endnote w:type="continuationSeparator" w:id="0">
    <w:p w14:paraId="278E0C16" w14:textId="77777777" w:rsidR="005D2790" w:rsidRDefault="005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EB18" w14:textId="77777777" w:rsidR="00CF2537" w:rsidRDefault="00CF2537" w:rsidP="008A5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1D83A" w14:textId="77777777" w:rsidR="00CF2537" w:rsidRDefault="00CF25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00B9" w14:textId="0AD05BAF" w:rsidR="000209D0" w:rsidRDefault="000209D0" w:rsidP="000209D0">
    <w:pPr>
      <w:pStyle w:val="Footer"/>
      <w:jc w:val="center"/>
    </w:pPr>
    <w:r>
      <w:rPr>
        <w:noProof/>
        <w:lang w:eastAsia="en-GB"/>
      </w:rPr>
      <w:drawing>
        <wp:inline distT="0" distB="0" distL="0" distR="0" wp14:anchorId="7659FCDF" wp14:editId="71DAA207">
          <wp:extent cx="914400" cy="475488"/>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5A82" w14:textId="77777777" w:rsidR="005D2790" w:rsidRDefault="005D2790">
      <w:r>
        <w:separator/>
      </w:r>
    </w:p>
  </w:footnote>
  <w:footnote w:type="continuationSeparator" w:id="0">
    <w:p w14:paraId="369DE067" w14:textId="77777777" w:rsidR="005D2790" w:rsidRDefault="005D27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5A7"/>
    <w:multiLevelType w:val="hybridMultilevel"/>
    <w:tmpl w:val="5B7E89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A34CCA"/>
    <w:multiLevelType w:val="hybridMultilevel"/>
    <w:tmpl w:val="31A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17C0"/>
    <w:multiLevelType w:val="hybridMultilevel"/>
    <w:tmpl w:val="B386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417"/>
    <w:multiLevelType w:val="hybridMultilevel"/>
    <w:tmpl w:val="2B026E3A"/>
    <w:lvl w:ilvl="0" w:tplc="F1E0D1E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5F14"/>
    <w:multiLevelType w:val="hybridMultilevel"/>
    <w:tmpl w:val="FDB0D1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6A218B"/>
    <w:multiLevelType w:val="hybridMultilevel"/>
    <w:tmpl w:val="2050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8832A4"/>
    <w:multiLevelType w:val="hybridMultilevel"/>
    <w:tmpl w:val="E2FEE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230DF2"/>
    <w:multiLevelType w:val="hybridMultilevel"/>
    <w:tmpl w:val="7EE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234AC"/>
    <w:multiLevelType w:val="hybridMultilevel"/>
    <w:tmpl w:val="70C0E522"/>
    <w:lvl w:ilvl="0" w:tplc="91A0382C">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0231C"/>
    <w:multiLevelType w:val="hybridMultilevel"/>
    <w:tmpl w:val="7A941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4F025BA"/>
    <w:multiLevelType w:val="hybridMultilevel"/>
    <w:tmpl w:val="CFB0280E"/>
    <w:lvl w:ilvl="0" w:tplc="37168E5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6B87901"/>
    <w:multiLevelType w:val="hybridMultilevel"/>
    <w:tmpl w:val="BB30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D5B4B"/>
    <w:multiLevelType w:val="hybridMultilevel"/>
    <w:tmpl w:val="23FE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93489"/>
    <w:multiLevelType w:val="hybridMultilevel"/>
    <w:tmpl w:val="A8508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B4665D"/>
    <w:multiLevelType w:val="hybridMultilevel"/>
    <w:tmpl w:val="E01E6014"/>
    <w:lvl w:ilvl="0" w:tplc="D610AD4C">
      <w:start w:val="1"/>
      <w:numFmt w:val="decimal"/>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5897CF2"/>
    <w:multiLevelType w:val="hybridMultilevel"/>
    <w:tmpl w:val="DD4EA5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E13193"/>
    <w:multiLevelType w:val="hybridMultilevel"/>
    <w:tmpl w:val="071C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C7FBA"/>
    <w:multiLevelType w:val="hybridMultilevel"/>
    <w:tmpl w:val="BEB6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A2424"/>
    <w:multiLevelType w:val="hybridMultilevel"/>
    <w:tmpl w:val="B5843A80"/>
    <w:lvl w:ilvl="0" w:tplc="94762048">
      <w:start w:val="29"/>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826C9"/>
    <w:multiLevelType w:val="hybridMultilevel"/>
    <w:tmpl w:val="44DE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A1BAF"/>
    <w:multiLevelType w:val="hybridMultilevel"/>
    <w:tmpl w:val="3C2CE180"/>
    <w:lvl w:ilvl="0" w:tplc="5C0005B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2"/>
  </w:num>
  <w:num w:numId="5">
    <w:abstractNumId w:val="1"/>
  </w:num>
  <w:num w:numId="6">
    <w:abstractNumId w:val="8"/>
  </w:num>
  <w:num w:numId="7">
    <w:abstractNumId w:val="17"/>
  </w:num>
  <w:num w:numId="8">
    <w:abstractNumId w:val="15"/>
  </w:num>
  <w:num w:numId="9">
    <w:abstractNumId w:val="9"/>
  </w:num>
  <w:num w:numId="10">
    <w:abstractNumId w:val="0"/>
  </w:num>
  <w:num w:numId="11">
    <w:abstractNumId w:val="4"/>
  </w:num>
  <w:num w:numId="12">
    <w:abstractNumId w:val="19"/>
  </w:num>
  <w:num w:numId="13">
    <w:abstractNumId w:val="20"/>
  </w:num>
  <w:num w:numId="14">
    <w:abstractNumId w:val="3"/>
  </w:num>
  <w:num w:numId="15">
    <w:abstractNumId w:val="10"/>
  </w:num>
  <w:num w:numId="16">
    <w:abstractNumId w:val="18"/>
  </w:num>
  <w:num w:numId="17">
    <w:abstractNumId w:val="6"/>
  </w:num>
  <w:num w:numId="18">
    <w:abstractNumId w:val="5"/>
  </w:num>
  <w:num w:numId="19">
    <w:abstractNumId w:val="13"/>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09"/>
    <w:rsid w:val="00000029"/>
    <w:rsid w:val="00001730"/>
    <w:rsid w:val="000120EB"/>
    <w:rsid w:val="000203B4"/>
    <w:rsid w:val="000209D0"/>
    <w:rsid w:val="0003327E"/>
    <w:rsid w:val="00043436"/>
    <w:rsid w:val="00056D2F"/>
    <w:rsid w:val="000718A2"/>
    <w:rsid w:val="000778B1"/>
    <w:rsid w:val="000A1BAA"/>
    <w:rsid w:val="000C520A"/>
    <w:rsid w:val="000F7067"/>
    <w:rsid w:val="00113CB6"/>
    <w:rsid w:val="0012305E"/>
    <w:rsid w:val="00136B6D"/>
    <w:rsid w:val="001509E5"/>
    <w:rsid w:val="0016791A"/>
    <w:rsid w:val="001B576F"/>
    <w:rsid w:val="002610C6"/>
    <w:rsid w:val="00275CB1"/>
    <w:rsid w:val="002A4D3C"/>
    <w:rsid w:val="002B77A1"/>
    <w:rsid w:val="002D7E0F"/>
    <w:rsid w:val="002F6F59"/>
    <w:rsid w:val="00301A28"/>
    <w:rsid w:val="0030708A"/>
    <w:rsid w:val="003174DB"/>
    <w:rsid w:val="00367EE2"/>
    <w:rsid w:val="00373483"/>
    <w:rsid w:val="003944D3"/>
    <w:rsid w:val="003966E2"/>
    <w:rsid w:val="003A3653"/>
    <w:rsid w:val="003C0742"/>
    <w:rsid w:val="004234C4"/>
    <w:rsid w:val="00464135"/>
    <w:rsid w:val="004B1595"/>
    <w:rsid w:val="004B7603"/>
    <w:rsid w:val="004F49E4"/>
    <w:rsid w:val="005323F6"/>
    <w:rsid w:val="00575189"/>
    <w:rsid w:val="0059790F"/>
    <w:rsid w:val="005B4A41"/>
    <w:rsid w:val="005C0BB3"/>
    <w:rsid w:val="005C78AB"/>
    <w:rsid w:val="005D2790"/>
    <w:rsid w:val="005E4E4E"/>
    <w:rsid w:val="00601FC1"/>
    <w:rsid w:val="00604D7E"/>
    <w:rsid w:val="006100CF"/>
    <w:rsid w:val="00645C3B"/>
    <w:rsid w:val="00663404"/>
    <w:rsid w:val="00673BFD"/>
    <w:rsid w:val="00677360"/>
    <w:rsid w:val="00687635"/>
    <w:rsid w:val="006C6663"/>
    <w:rsid w:val="006D2A59"/>
    <w:rsid w:val="006F4A42"/>
    <w:rsid w:val="00703044"/>
    <w:rsid w:val="0070624A"/>
    <w:rsid w:val="00707303"/>
    <w:rsid w:val="007213A7"/>
    <w:rsid w:val="0072277E"/>
    <w:rsid w:val="00752F28"/>
    <w:rsid w:val="00760894"/>
    <w:rsid w:val="007A3E53"/>
    <w:rsid w:val="007B3648"/>
    <w:rsid w:val="007D4BBD"/>
    <w:rsid w:val="007E188D"/>
    <w:rsid w:val="00801F74"/>
    <w:rsid w:val="00805FB4"/>
    <w:rsid w:val="00824B71"/>
    <w:rsid w:val="008A30D9"/>
    <w:rsid w:val="008A5FE7"/>
    <w:rsid w:val="008A68C0"/>
    <w:rsid w:val="008D3964"/>
    <w:rsid w:val="008E096B"/>
    <w:rsid w:val="008F353B"/>
    <w:rsid w:val="008F751C"/>
    <w:rsid w:val="00924FEC"/>
    <w:rsid w:val="0093400E"/>
    <w:rsid w:val="0095779F"/>
    <w:rsid w:val="0097773A"/>
    <w:rsid w:val="00997109"/>
    <w:rsid w:val="009F4B08"/>
    <w:rsid w:val="00A10458"/>
    <w:rsid w:val="00A51088"/>
    <w:rsid w:val="00A72773"/>
    <w:rsid w:val="00A91812"/>
    <w:rsid w:val="00B004C8"/>
    <w:rsid w:val="00B34504"/>
    <w:rsid w:val="00B34944"/>
    <w:rsid w:val="00B420E6"/>
    <w:rsid w:val="00B438DA"/>
    <w:rsid w:val="00B63E5B"/>
    <w:rsid w:val="00B9267C"/>
    <w:rsid w:val="00BB7B54"/>
    <w:rsid w:val="00C05D4F"/>
    <w:rsid w:val="00C05FC5"/>
    <w:rsid w:val="00C226E2"/>
    <w:rsid w:val="00C51FCB"/>
    <w:rsid w:val="00C65756"/>
    <w:rsid w:val="00CA54E2"/>
    <w:rsid w:val="00CD4B81"/>
    <w:rsid w:val="00CE7CD2"/>
    <w:rsid w:val="00CF2537"/>
    <w:rsid w:val="00D10466"/>
    <w:rsid w:val="00D107FF"/>
    <w:rsid w:val="00D318C0"/>
    <w:rsid w:val="00D3480F"/>
    <w:rsid w:val="00D61889"/>
    <w:rsid w:val="00D65E86"/>
    <w:rsid w:val="00D67589"/>
    <w:rsid w:val="00D91B54"/>
    <w:rsid w:val="00DA73CB"/>
    <w:rsid w:val="00DB79AE"/>
    <w:rsid w:val="00DC1E82"/>
    <w:rsid w:val="00E00884"/>
    <w:rsid w:val="00E03AA8"/>
    <w:rsid w:val="00E61C4C"/>
    <w:rsid w:val="00E67CBF"/>
    <w:rsid w:val="00E777FC"/>
    <w:rsid w:val="00EC3394"/>
    <w:rsid w:val="00EF2A6E"/>
    <w:rsid w:val="00F1027C"/>
    <w:rsid w:val="00F16B1B"/>
    <w:rsid w:val="00F230CC"/>
    <w:rsid w:val="00F40066"/>
    <w:rsid w:val="00F8486A"/>
    <w:rsid w:val="00FA14C5"/>
    <w:rsid w:val="00FA1C4E"/>
    <w:rsid w:val="00FA7914"/>
    <w:rsid w:val="00FD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FA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58"/>
    <w:pPr>
      <w:spacing w:after="200" w:line="276" w:lineRule="auto"/>
    </w:pPr>
    <w:rPr>
      <w:rFonts w:ascii="Calibri" w:hAnsi="Calibri"/>
      <w:lang w:eastAsia="en-US"/>
    </w:rPr>
  </w:style>
  <w:style w:type="paragraph" w:styleId="Heading1">
    <w:name w:val="heading 1"/>
    <w:basedOn w:val="Normal"/>
    <w:next w:val="Normal"/>
    <w:link w:val="Heading1Char"/>
    <w:qFormat/>
    <w:locked/>
    <w:rsid w:val="001509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4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10458"/>
    <w:rPr>
      <w:rFonts w:ascii="Calibri" w:hAnsi="Calibri" w:cs="Times New Roman"/>
      <w:sz w:val="22"/>
      <w:lang w:val="en-GB" w:eastAsia="en-US"/>
    </w:rPr>
  </w:style>
  <w:style w:type="paragraph" w:styleId="Footer">
    <w:name w:val="footer"/>
    <w:basedOn w:val="Normal"/>
    <w:link w:val="FooterChar"/>
    <w:uiPriority w:val="99"/>
    <w:rsid w:val="00A104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10458"/>
    <w:rPr>
      <w:rFonts w:ascii="Calibri" w:hAnsi="Calibri" w:cs="Times New Roman"/>
      <w:sz w:val="22"/>
      <w:lang w:val="en-GB" w:eastAsia="en-US"/>
    </w:rPr>
  </w:style>
  <w:style w:type="paragraph" w:styleId="BalloonText">
    <w:name w:val="Balloon Text"/>
    <w:basedOn w:val="Normal"/>
    <w:link w:val="BalloonTextChar"/>
    <w:uiPriority w:val="99"/>
    <w:rsid w:val="00CE7CD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E7CD2"/>
    <w:rPr>
      <w:rFonts w:ascii="Tahoma" w:hAnsi="Tahoma" w:cs="Times New Roman"/>
      <w:sz w:val="16"/>
      <w:lang w:eastAsia="en-US"/>
    </w:rPr>
  </w:style>
  <w:style w:type="character" w:styleId="PageNumber">
    <w:name w:val="page number"/>
    <w:basedOn w:val="DefaultParagraphFont"/>
    <w:uiPriority w:val="99"/>
    <w:rsid w:val="00E61C4C"/>
    <w:rPr>
      <w:rFonts w:cs="Times New Roman"/>
    </w:rPr>
  </w:style>
  <w:style w:type="character" w:customStyle="1" w:styleId="Heading1Char">
    <w:name w:val="Heading 1 Char"/>
    <w:basedOn w:val="DefaultParagraphFont"/>
    <w:link w:val="Heading1"/>
    <w:rsid w:val="001509E5"/>
    <w:rPr>
      <w:rFonts w:asciiTheme="majorHAnsi" w:eastAsiaTheme="majorEastAsia" w:hAnsiTheme="majorHAnsi" w:cstheme="majorBidi"/>
      <w:b/>
      <w:bCs/>
      <w:kern w:val="32"/>
      <w:sz w:val="32"/>
      <w:szCs w:val="32"/>
      <w:lang w:eastAsia="en-US"/>
    </w:rPr>
  </w:style>
  <w:style w:type="paragraph" w:styleId="NoSpacing">
    <w:name w:val="No Spacing"/>
    <w:link w:val="NoSpacingChar"/>
    <w:uiPriority w:val="1"/>
    <w:qFormat/>
    <w:rsid w:val="00B34944"/>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B34944"/>
    <w:rPr>
      <w:rFonts w:asciiTheme="minorHAnsi" w:eastAsiaTheme="minorEastAsia" w:hAnsiTheme="minorHAnsi" w:cstheme="minorBidi"/>
      <w:lang w:val="en-US" w:eastAsia="zh-CN"/>
    </w:rPr>
  </w:style>
  <w:style w:type="table" w:styleId="TableGrid">
    <w:name w:val="Table Grid"/>
    <w:basedOn w:val="TableNormal"/>
    <w:uiPriority w:val="59"/>
    <w:locked/>
    <w:rsid w:val="006D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4B81"/>
    <w:pPr>
      <w:autoSpaceDE w:val="0"/>
      <w:autoSpaceDN w:val="0"/>
      <w:adjustRightInd w:val="0"/>
    </w:pPr>
    <w:rPr>
      <w:rFonts w:ascii="Calibri" w:eastAsiaTheme="minorHAnsi" w:hAnsi="Calibri" w:cs="Calibri"/>
      <w:color w:val="000000"/>
      <w:sz w:val="24"/>
      <w:szCs w:val="24"/>
      <w:lang w:eastAsia="en-US"/>
    </w:rPr>
  </w:style>
  <w:style w:type="paragraph" w:styleId="Title">
    <w:name w:val="Title"/>
    <w:basedOn w:val="Normal"/>
    <w:link w:val="TitleChar"/>
    <w:qFormat/>
    <w:locked/>
    <w:rsid w:val="00CD4B81"/>
    <w:pPr>
      <w:spacing w:after="0" w:line="240" w:lineRule="auto"/>
      <w:jc w:val="center"/>
    </w:pPr>
    <w:rPr>
      <w:rFonts w:ascii="Arial" w:hAnsi="Arial" w:cs="Arial"/>
      <w:b/>
      <w:bCs/>
      <w:sz w:val="20"/>
      <w:szCs w:val="20"/>
      <w:u w:val="single"/>
      <w:lang w:eastAsia="en-GB"/>
    </w:rPr>
  </w:style>
  <w:style w:type="character" w:customStyle="1" w:styleId="TitleChar">
    <w:name w:val="Title Char"/>
    <w:basedOn w:val="DefaultParagraphFont"/>
    <w:link w:val="Title"/>
    <w:rsid w:val="00CD4B81"/>
    <w:rPr>
      <w:rFonts w:ascii="Arial" w:hAnsi="Arial" w:cs="Arial"/>
      <w:b/>
      <w:bCs/>
      <w:sz w:val="20"/>
      <w:szCs w:val="20"/>
      <w:u w:val="single"/>
    </w:rPr>
  </w:style>
  <w:style w:type="paragraph" w:styleId="ListParagraph">
    <w:name w:val="List Paragraph"/>
    <w:basedOn w:val="Normal"/>
    <w:uiPriority w:val="34"/>
    <w:qFormat/>
    <w:rsid w:val="00CD4B81"/>
    <w:pPr>
      <w:spacing w:after="0" w:line="240" w:lineRule="auto"/>
      <w:ind w:left="720"/>
      <w:contextualSpacing/>
    </w:pPr>
    <w:rPr>
      <w:rFonts w:ascii="Times New Roman" w:hAnsi="Times New Roman"/>
      <w:sz w:val="24"/>
      <w:szCs w:val="24"/>
      <w:lang w:eastAsia="en-GB"/>
    </w:rPr>
  </w:style>
  <w:style w:type="character" w:styleId="Strong">
    <w:name w:val="Strong"/>
    <w:basedOn w:val="DefaultParagraphFont"/>
    <w:uiPriority w:val="22"/>
    <w:qFormat/>
    <w:locked/>
    <w:rsid w:val="00CD4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er\Downloads\Policy%20Front%20Cov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F504-98DD-40C3-8B5F-4F5183F2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Front Cover Template</Template>
  <TotalTime>6</TotalTime>
  <Pages>4</Pages>
  <Words>907</Words>
  <Characters>4650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Newhall Primary Academy and Nursery</vt:lpstr>
    </vt:vector>
  </TitlesOfParts>
  <Company>RM</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Newhall Primary Academy and Nursery</dc:title>
  <dc:creator>Gayler</dc:creator>
  <cp:lastModifiedBy>Debbie Gayler</cp:lastModifiedBy>
  <cp:revision>3</cp:revision>
  <cp:lastPrinted>2018-01-16T08:42:00Z</cp:lastPrinted>
  <dcterms:created xsi:type="dcterms:W3CDTF">2018-07-25T06:31:00Z</dcterms:created>
  <dcterms:modified xsi:type="dcterms:W3CDTF">2018-10-08T14:01:00Z</dcterms:modified>
</cp:coreProperties>
</file>