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2CDE3" w14:textId="77777777" w:rsidR="00760894" w:rsidRPr="005C0BB3" w:rsidRDefault="00760894" w:rsidP="005C0BB3">
      <w:pPr>
        <w:spacing w:after="0" w:line="240" w:lineRule="auto"/>
        <w:rPr>
          <w:rFonts w:ascii="Arial" w:hAnsi="Arial" w:cs="Arial"/>
          <w:sz w:val="40"/>
          <w:szCs w:val="40"/>
        </w:rPr>
      </w:pPr>
    </w:p>
    <w:p w14:paraId="7E4D5D42" w14:textId="77777777" w:rsidR="00B34944" w:rsidRDefault="00B34944" w:rsidP="00760894">
      <w:pPr>
        <w:spacing w:after="0" w:line="240" w:lineRule="auto"/>
        <w:jc w:val="center"/>
        <w:rPr>
          <w:rFonts w:ascii="Arial Rounded MT Bold" w:hAnsi="Arial Rounded MT Bold" w:cs="Arial"/>
          <w:i/>
          <w:sz w:val="40"/>
          <w:szCs w:val="40"/>
        </w:rPr>
      </w:pPr>
    </w:p>
    <w:p w14:paraId="78E60DCB" w14:textId="1AEC4840" w:rsidR="00B34944" w:rsidRDefault="0028224A" w:rsidP="00B34944">
      <w:pPr>
        <w:spacing w:after="0" w:line="240" w:lineRule="auto"/>
        <w:jc w:val="center"/>
        <w:rPr>
          <w:rFonts w:ascii="Arial Rounded MT Bold" w:hAnsi="Arial Rounded MT Bold" w:cs="Arial"/>
          <w:i/>
          <w:sz w:val="40"/>
          <w:szCs w:val="40"/>
        </w:rPr>
      </w:pPr>
      <w:r>
        <w:rPr>
          <w:rFonts w:ascii="Arial Rounded MT Bold" w:hAnsi="Arial Rounded MT Bold" w:cs="Arial"/>
          <w:i/>
          <w:noProof/>
          <w:sz w:val="40"/>
          <w:szCs w:val="40"/>
          <w:lang w:eastAsia="en-GB"/>
        </w:rPr>
        <w:drawing>
          <wp:inline distT="0" distB="0" distL="0" distR="0" wp14:anchorId="759C7DBD" wp14:editId="3654129F">
            <wp:extent cx="3216910" cy="32169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rsery Logo.jpg"/>
                    <pic:cNvPicPr/>
                  </pic:nvPicPr>
                  <pic:blipFill>
                    <a:blip r:embed="rId8">
                      <a:extLst>
                        <a:ext uri="{28A0092B-C50C-407E-A947-70E740481C1C}">
                          <a14:useLocalDpi xmlns:a14="http://schemas.microsoft.com/office/drawing/2010/main" val="0"/>
                        </a:ext>
                      </a:extLst>
                    </a:blip>
                    <a:stretch>
                      <a:fillRect/>
                    </a:stretch>
                  </pic:blipFill>
                  <pic:spPr>
                    <a:xfrm>
                      <a:off x="0" y="0"/>
                      <a:ext cx="3216910" cy="3216910"/>
                    </a:xfrm>
                    <a:prstGeom prst="rect">
                      <a:avLst/>
                    </a:prstGeom>
                  </pic:spPr>
                </pic:pic>
              </a:graphicData>
            </a:graphic>
          </wp:inline>
        </w:drawing>
      </w:r>
    </w:p>
    <w:p w14:paraId="2D0CAB0B" w14:textId="77777777" w:rsidR="00B34944" w:rsidRDefault="00B34944" w:rsidP="00760894">
      <w:pPr>
        <w:spacing w:after="0" w:line="240" w:lineRule="auto"/>
        <w:jc w:val="center"/>
        <w:rPr>
          <w:rFonts w:ascii="Arial Rounded MT Bold" w:hAnsi="Arial Rounded MT Bold" w:cs="Arial"/>
          <w:i/>
          <w:sz w:val="40"/>
          <w:szCs w:val="40"/>
        </w:rPr>
      </w:pPr>
    </w:p>
    <w:p w14:paraId="1D415A3A" w14:textId="5B780435" w:rsidR="00CF2537" w:rsidRPr="00B34944" w:rsidRDefault="00760894" w:rsidP="00760894">
      <w:pPr>
        <w:spacing w:after="0" w:line="240" w:lineRule="auto"/>
        <w:jc w:val="center"/>
        <w:rPr>
          <w:rFonts w:ascii="Gill Sans" w:hAnsi="Gill Sans" w:cs="Gill Sans"/>
          <w:i/>
          <w:color w:val="FF0000"/>
        </w:rPr>
      </w:pPr>
      <w:r w:rsidRPr="00B34944">
        <w:rPr>
          <w:rFonts w:ascii="Gill Sans" w:hAnsi="Gill Sans" w:cs="Gill Sans"/>
          <w:i/>
          <w:color w:val="FF0000"/>
          <w:sz w:val="40"/>
          <w:szCs w:val="40"/>
        </w:rPr>
        <w:t>“</w:t>
      </w:r>
      <w:r w:rsidR="00B34944" w:rsidRPr="00B34944">
        <w:rPr>
          <w:rFonts w:ascii="Gill Sans" w:hAnsi="Gill Sans" w:cs="Gill Sans"/>
          <w:i/>
          <w:color w:val="FF0000"/>
          <w:sz w:val="32"/>
          <w:szCs w:val="32"/>
        </w:rPr>
        <w:t>Aiming high; Reaching higher”</w:t>
      </w:r>
    </w:p>
    <w:p w14:paraId="02F377E5" w14:textId="77777777" w:rsidR="005C0BB3" w:rsidRPr="00B34944" w:rsidRDefault="005C0BB3" w:rsidP="006D2A59">
      <w:pPr>
        <w:spacing w:after="0" w:line="240" w:lineRule="auto"/>
        <w:rPr>
          <w:rFonts w:ascii="Gill Sans" w:hAnsi="Gill Sans" w:cs="Gill Sans"/>
          <w:sz w:val="48"/>
          <w:szCs w:val="48"/>
        </w:rPr>
      </w:pPr>
    </w:p>
    <w:p w14:paraId="706CB3B8" w14:textId="7E748201" w:rsidR="00B9267C" w:rsidRDefault="006D2A59" w:rsidP="006D2A59">
      <w:pPr>
        <w:spacing w:after="0" w:line="240" w:lineRule="auto"/>
        <w:jc w:val="center"/>
        <w:rPr>
          <w:rFonts w:ascii="Gill Sans" w:hAnsi="Gill Sans" w:cs="Gill Sans"/>
          <w:sz w:val="48"/>
          <w:szCs w:val="48"/>
        </w:rPr>
      </w:pPr>
      <w:r>
        <w:rPr>
          <w:rFonts w:ascii="Gill Sans" w:hAnsi="Gill Sans" w:cs="Gill Sans"/>
          <w:sz w:val="48"/>
          <w:szCs w:val="48"/>
        </w:rPr>
        <w:t xml:space="preserve"> </w:t>
      </w:r>
      <w:r w:rsidR="00DF1A38">
        <w:rPr>
          <w:rFonts w:ascii="Gill Sans" w:hAnsi="Gill Sans" w:cs="Gill Sans"/>
          <w:sz w:val="48"/>
          <w:szCs w:val="48"/>
        </w:rPr>
        <w:t xml:space="preserve">Positive </w:t>
      </w:r>
      <w:r w:rsidR="000252F6">
        <w:rPr>
          <w:rFonts w:ascii="Gill Sans" w:hAnsi="Gill Sans" w:cs="Gill Sans"/>
          <w:sz w:val="48"/>
          <w:szCs w:val="48"/>
        </w:rPr>
        <w:t>Behaviour</w:t>
      </w:r>
      <w:r w:rsidR="00DF1A38">
        <w:rPr>
          <w:rFonts w:ascii="Gill Sans" w:hAnsi="Gill Sans" w:cs="Gill Sans"/>
          <w:sz w:val="48"/>
          <w:szCs w:val="48"/>
        </w:rPr>
        <w:t xml:space="preserve"> Management</w:t>
      </w:r>
      <w:r w:rsidR="000252F6">
        <w:rPr>
          <w:rFonts w:ascii="Gill Sans" w:hAnsi="Gill Sans" w:cs="Gill Sans"/>
          <w:sz w:val="48"/>
          <w:szCs w:val="48"/>
        </w:rPr>
        <w:t xml:space="preserve"> </w:t>
      </w:r>
      <w:r>
        <w:rPr>
          <w:rFonts w:ascii="Gill Sans" w:hAnsi="Gill Sans" w:cs="Gill Sans"/>
          <w:sz w:val="48"/>
          <w:szCs w:val="48"/>
        </w:rPr>
        <w:t>Policy</w:t>
      </w:r>
    </w:p>
    <w:p w14:paraId="56AC5ED7" w14:textId="4D2F2B20" w:rsidR="00A43DDD" w:rsidRPr="00A43DDD" w:rsidRDefault="00A43DDD" w:rsidP="006D2A59">
      <w:pPr>
        <w:spacing w:after="0" w:line="240" w:lineRule="auto"/>
        <w:jc w:val="center"/>
        <w:rPr>
          <w:rFonts w:ascii="Gill Sans" w:hAnsi="Gill Sans" w:cs="Gill Sans"/>
          <w:sz w:val="30"/>
          <w:szCs w:val="48"/>
        </w:rPr>
      </w:pPr>
      <w:r w:rsidRPr="00A43DDD">
        <w:rPr>
          <w:rFonts w:ascii="Gill Sans" w:hAnsi="Gill Sans" w:cs="Gill Sans"/>
          <w:sz w:val="30"/>
          <w:szCs w:val="48"/>
        </w:rPr>
        <w:t>(include</w:t>
      </w:r>
      <w:r>
        <w:rPr>
          <w:rFonts w:ascii="Gill Sans" w:hAnsi="Gill Sans" w:cs="Gill Sans"/>
          <w:sz w:val="30"/>
          <w:szCs w:val="48"/>
        </w:rPr>
        <w:t>s</w:t>
      </w:r>
      <w:r w:rsidRPr="00A43DDD">
        <w:rPr>
          <w:rFonts w:ascii="Gill Sans" w:hAnsi="Gill Sans" w:cs="Gill Sans"/>
          <w:sz w:val="30"/>
          <w:szCs w:val="48"/>
        </w:rPr>
        <w:t xml:space="preserve"> COVID-19 expectations)</w:t>
      </w:r>
    </w:p>
    <w:p w14:paraId="1537921B" w14:textId="77777777" w:rsidR="00B9267C" w:rsidRPr="00B34944" w:rsidRDefault="004F49E4" w:rsidP="00A10458">
      <w:pPr>
        <w:spacing w:after="0" w:line="240" w:lineRule="auto"/>
        <w:rPr>
          <w:rFonts w:ascii="Gill Sans" w:hAnsi="Gill Sans" w:cs="Gill Sans"/>
        </w:rPr>
      </w:pPr>
      <w:r w:rsidRPr="00B34944">
        <w:rPr>
          <w:rFonts w:ascii="Gill Sans" w:hAnsi="Gill Sans" w:cs="Gill Sans"/>
          <w:noProof/>
          <w:lang w:eastAsia="en-GB"/>
        </w:rPr>
        <mc:AlternateContent>
          <mc:Choice Requires="wps">
            <w:drawing>
              <wp:anchor distT="0" distB="0" distL="114300" distR="114300" simplePos="0" relativeHeight="251663360" behindDoc="0" locked="0" layoutInCell="1" allowOverlap="1" wp14:anchorId="711B9664" wp14:editId="4A655F68">
                <wp:simplePos x="0" y="0"/>
                <wp:positionH relativeFrom="column">
                  <wp:posOffset>4609465</wp:posOffset>
                </wp:positionH>
                <wp:positionV relativeFrom="paragraph">
                  <wp:posOffset>7277100</wp:posOffset>
                </wp:positionV>
                <wp:extent cx="2592070" cy="1381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381125"/>
                        </a:xfrm>
                        <a:prstGeom prst="rect">
                          <a:avLst/>
                        </a:prstGeom>
                        <a:solidFill>
                          <a:srgbClr val="FFFFFF"/>
                        </a:solidFill>
                        <a:ln w="9525">
                          <a:solidFill>
                            <a:srgbClr val="000000"/>
                          </a:solidFill>
                          <a:miter lim="800000"/>
                          <a:headEnd/>
                          <a:tailEnd/>
                        </a:ln>
                      </wps:spPr>
                      <wps:txbx>
                        <w:txbxContent>
                          <w:p w14:paraId="1ADBCD4A" w14:textId="77777777" w:rsidR="004F49E4" w:rsidRDefault="004F49E4">
                            <w:r>
                              <w:t>Linked Policies:</w:t>
                            </w:r>
                          </w:p>
                          <w:p w14:paraId="7D5F3D10" w14:textId="77777777" w:rsidR="004F49E4" w:rsidRDefault="004F49E4">
                            <w:r>
                              <w:t>E-Safety Policy</w:t>
                            </w:r>
                          </w:p>
                          <w:p w14:paraId="49B67CF5" w14:textId="77777777" w:rsidR="004F49E4" w:rsidRDefault="004F49E4">
                            <w:r>
                              <w:t>ICT Policy</w:t>
                            </w:r>
                          </w:p>
                          <w:p w14:paraId="78E49D70" w14:textId="77777777" w:rsidR="004F49E4" w:rsidRDefault="004F49E4">
                            <w:r>
                              <w:t>Safeguarding Policy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11B9664" id="_x0000_t202" coordsize="21600,21600" o:spt="202" path="m,l,21600r21600,l21600,xe">
                <v:stroke joinstyle="miter"/>
                <v:path gradientshapeok="t" o:connecttype="rect"/>
              </v:shapetype>
              <v:shape id="Text Box 4" o:spid="_x0000_s1026" type="#_x0000_t202" style="position:absolute;margin-left:362.95pt;margin-top:573pt;width:204.1pt;height:108.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">
                <v:textbox>
                  <w:txbxContent>
                    <w:p w14:paraId="1ADBCD4A" w14:textId="77777777" w:rsidR="004F49E4" w:rsidRDefault="004F49E4">
                      <w:r>
                        <w:t>Linked Policies:</w:t>
                      </w:r>
                    </w:p>
                    <w:p w14:paraId="7D5F3D10" w14:textId="77777777" w:rsidR="004F49E4" w:rsidRDefault="004F49E4">
                      <w:r>
                        <w:t>E-Safety Policy</w:t>
                      </w:r>
                    </w:p>
                    <w:p w14:paraId="49B67CF5" w14:textId="77777777" w:rsidR="004F49E4" w:rsidRDefault="004F49E4">
                      <w:r>
                        <w:t>ICT Policy</w:t>
                      </w:r>
                    </w:p>
                    <w:p w14:paraId="78E49D70" w14:textId="77777777" w:rsidR="004F49E4" w:rsidRDefault="004F49E4">
                      <w:r>
                        <w:t>Safeguarding Policy</w:t>
                      </w:r>
                    </w:p>
                  </w:txbxContent>
                </v:textbox>
              </v:shape>
            </w:pict>
          </mc:Fallback>
        </mc:AlternateContent>
      </w:r>
      <w:r w:rsidRPr="00B34944">
        <w:rPr>
          <w:rFonts w:ascii="Gill Sans" w:hAnsi="Gill Sans" w:cs="Gill Sans"/>
          <w:noProof/>
          <w:lang w:eastAsia="en-GB"/>
        </w:rPr>
        <mc:AlternateContent>
          <mc:Choice Requires="wps">
            <w:drawing>
              <wp:anchor distT="0" distB="0" distL="114300" distR="114300" simplePos="0" relativeHeight="251662336" behindDoc="0" locked="0" layoutInCell="1" allowOverlap="1" wp14:anchorId="2E09F3F8" wp14:editId="4EE14D1B">
                <wp:simplePos x="0" y="0"/>
                <wp:positionH relativeFrom="column">
                  <wp:posOffset>4609465</wp:posOffset>
                </wp:positionH>
                <wp:positionV relativeFrom="paragraph">
                  <wp:posOffset>7277100</wp:posOffset>
                </wp:positionV>
                <wp:extent cx="2592070" cy="13811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381125"/>
                        </a:xfrm>
                        <a:prstGeom prst="rect">
                          <a:avLst/>
                        </a:prstGeom>
                        <a:solidFill>
                          <a:srgbClr val="FFFFFF"/>
                        </a:solidFill>
                        <a:ln w="9525">
                          <a:solidFill>
                            <a:srgbClr val="000000"/>
                          </a:solidFill>
                          <a:miter lim="800000"/>
                          <a:headEnd/>
                          <a:tailEnd/>
                        </a:ln>
                      </wps:spPr>
                      <wps:txbx>
                        <w:txbxContent>
                          <w:p w14:paraId="387A79BE" w14:textId="77777777" w:rsidR="004F49E4" w:rsidRDefault="004F49E4">
                            <w:r>
                              <w:t>Linked Policies:</w:t>
                            </w:r>
                          </w:p>
                          <w:p w14:paraId="4D9D4D42" w14:textId="77777777" w:rsidR="004F49E4" w:rsidRDefault="004F49E4">
                            <w:r>
                              <w:t>E-Safety Policy</w:t>
                            </w:r>
                          </w:p>
                          <w:p w14:paraId="26A9B1A6" w14:textId="77777777" w:rsidR="004F49E4" w:rsidRDefault="004F49E4">
                            <w:r>
                              <w:t>ICT Policy</w:t>
                            </w:r>
                          </w:p>
                          <w:p w14:paraId="5710EA85" w14:textId="77777777" w:rsidR="004F49E4" w:rsidRDefault="004F49E4">
                            <w:r>
                              <w:t>Safeguarding Policy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E09F3F8" id="Text Box 3" o:spid="_x0000_s1027" type="#_x0000_t202" style="position:absolute;margin-left:362.95pt;margin-top:573pt;width:204.1pt;height:108.7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">
                <v:textbox>
                  <w:txbxContent>
                    <w:p w14:paraId="387A79BE" w14:textId="77777777" w:rsidR="004F49E4" w:rsidRDefault="004F49E4">
                      <w:r>
                        <w:t>Linked Policies:</w:t>
                      </w:r>
                    </w:p>
                    <w:p w14:paraId="4D9D4D42" w14:textId="77777777" w:rsidR="004F49E4" w:rsidRDefault="004F49E4">
                      <w:r>
                        <w:t>E-Safety Policy</w:t>
                      </w:r>
                    </w:p>
                    <w:p w14:paraId="26A9B1A6" w14:textId="77777777" w:rsidR="004F49E4" w:rsidRDefault="004F49E4">
                      <w:r>
                        <w:t>ICT Policy</w:t>
                      </w:r>
                    </w:p>
                    <w:p w14:paraId="5710EA85" w14:textId="77777777" w:rsidR="004F49E4" w:rsidRDefault="004F49E4">
                      <w:r>
                        <w:t>Safeguarding Policy</w:t>
                      </w:r>
                    </w:p>
                  </w:txbxContent>
                </v:textbox>
              </v:shape>
            </w:pict>
          </mc:Fallback>
        </mc:AlternateContent>
      </w:r>
      <w:r w:rsidRPr="00B34944">
        <w:rPr>
          <w:rFonts w:ascii="Gill Sans" w:hAnsi="Gill Sans" w:cs="Gill Sans"/>
          <w:noProof/>
          <w:lang w:eastAsia="en-GB"/>
        </w:rPr>
        <mc:AlternateContent>
          <mc:Choice Requires="wps">
            <w:drawing>
              <wp:anchor distT="0" distB="0" distL="114300" distR="114300" simplePos="0" relativeHeight="251661312" behindDoc="0" locked="0" layoutInCell="1" allowOverlap="1" wp14:anchorId="3457E0BF" wp14:editId="2A55D45B">
                <wp:simplePos x="0" y="0"/>
                <wp:positionH relativeFrom="column">
                  <wp:posOffset>2484120</wp:posOffset>
                </wp:positionH>
                <wp:positionV relativeFrom="paragraph">
                  <wp:posOffset>4655185</wp:posOffset>
                </wp:positionV>
                <wp:extent cx="2592070" cy="1381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381125"/>
                        </a:xfrm>
                        <a:prstGeom prst="rect">
                          <a:avLst/>
                        </a:prstGeom>
                        <a:solidFill>
                          <a:srgbClr val="FFFFFF"/>
                        </a:solidFill>
                        <a:ln w="9525">
                          <a:solidFill>
                            <a:srgbClr val="000000"/>
                          </a:solidFill>
                          <a:miter lim="800000"/>
                          <a:headEnd/>
                          <a:tailEnd/>
                        </a:ln>
                      </wps:spPr>
                      <wps:txbx>
                        <w:txbxContent>
                          <w:p w14:paraId="450277B1" w14:textId="77777777" w:rsidR="004F49E4" w:rsidRDefault="004F49E4">
                            <w:r>
                              <w:t>Linked Policies:</w:t>
                            </w:r>
                          </w:p>
                          <w:p w14:paraId="0AB699DF" w14:textId="77777777" w:rsidR="004F49E4" w:rsidRDefault="004F49E4">
                            <w:r>
                              <w:t>E-Safety Policy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457E0BF" id="Text Box 2" o:spid="_x0000_s1028" type="#_x0000_t202" style="position:absolute;margin-left:195.6pt;margin-top:366.55pt;width:204.1pt;height:108.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">
                <v:textbox>
                  <w:txbxContent>
                    <w:p w14:paraId="450277B1" w14:textId="77777777" w:rsidR="004F49E4" w:rsidRDefault="004F49E4">
                      <w:r>
                        <w:t>Linked Policies:</w:t>
                      </w:r>
                    </w:p>
                    <w:p w14:paraId="0AB699DF" w14:textId="77777777" w:rsidR="004F49E4" w:rsidRDefault="004F49E4">
                      <w:r>
                        <w:t>E-Safety Policy</w:t>
                      </w:r>
                    </w:p>
                  </w:txbxContent>
                </v:textbox>
              </v:shape>
            </w:pict>
          </mc:Fallback>
        </mc:AlternateContent>
      </w:r>
    </w:p>
    <w:tbl>
      <w:tblPr>
        <w:tblpPr w:leftFromText="180" w:rightFromText="180" w:vertAnchor="text" w:horzAnchor="page" w:tblpX="1630"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5C0BB3" w:rsidRPr="00B34944" w14:paraId="23678567" w14:textId="77777777" w:rsidTr="005C0BB3">
        <w:trPr>
          <w:trHeight w:val="1232"/>
        </w:trPr>
        <w:tc>
          <w:tcPr>
            <w:tcW w:w="8928" w:type="dxa"/>
            <w:tcBorders>
              <w:top w:val="nil"/>
              <w:left w:val="nil"/>
              <w:bottom w:val="nil"/>
              <w:right w:val="nil"/>
            </w:tcBorders>
          </w:tcPr>
          <w:tbl>
            <w:tblPr>
              <w:tblStyle w:val="TableGrid"/>
              <w:tblW w:w="0" w:type="auto"/>
              <w:jc w:val="center"/>
              <w:tblLook w:val="04A0" w:firstRow="1" w:lastRow="0" w:firstColumn="1" w:lastColumn="0" w:noHBand="0" w:noVBand="1"/>
            </w:tblPr>
            <w:tblGrid>
              <w:gridCol w:w="2268"/>
              <w:gridCol w:w="4819"/>
            </w:tblGrid>
            <w:tr w:rsidR="006D2A59" w:rsidRPr="006D2A59" w14:paraId="1DC6F1B3" w14:textId="77777777" w:rsidTr="001A4C65">
              <w:trPr>
                <w:trHeight w:val="826"/>
                <w:jc w:val="center"/>
              </w:trPr>
              <w:tc>
                <w:tcPr>
                  <w:tcW w:w="2268" w:type="dxa"/>
                </w:tcPr>
                <w:p w14:paraId="60282C9B"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Audience:</w:t>
                  </w:r>
                </w:p>
              </w:tc>
              <w:tc>
                <w:tcPr>
                  <w:tcW w:w="4819" w:type="dxa"/>
                </w:tcPr>
                <w:p w14:paraId="00442A60"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Parents</w:t>
                  </w:r>
                </w:p>
                <w:p w14:paraId="521A6636" w14:textId="4DDFBA6B" w:rsidR="006D2A59" w:rsidRPr="006D2A59" w:rsidRDefault="006F4A42" w:rsidP="006D2A59">
                  <w:pPr>
                    <w:framePr w:hSpace="180" w:wrap="around" w:vAnchor="text" w:hAnchor="page" w:x="1630" w:y="153"/>
                    <w:tabs>
                      <w:tab w:val="left" w:pos="3510"/>
                    </w:tabs>
                    <w:spacing w:after="0" w:line="240" w:lineRule="auto"/>
                    <w:rPr>
                      <w:rFonts w:eastAsia="Calibri" w:cs="Calibri"/>
                    </w:rPr>
                  </w:pPr>
                  <w:r>
                    <w:rPr>
                      <w:rFonts w:eastAsia="Calibri" w:cs="Calibri"/>
                    </w:rPr>
                    <w:t xml:space="preserve">School staff </w:t>
                  </w:r>
                </w:p>
                <w:p w14:paraId="59D00E71"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Local Governing Bodies</w:t>
                  </w:r>
                </w:p>
              </w:tc>
            </w:tr>
            <w:tr w:rsidR="006D2A59" w:rsidRPr="006D2A59" w14:paraId="6AF058F2" w14:textId="77777777" w:rsidTr="001A4C65">
              <w:trPr>
                <w:trHeight w:val="70"/>
                <w:jc w:val="center"/>
              </w:trPr>
              <w:tc>
                <w:tcPr>
                  <w:tcW w:w="2268" w:type="dxa"/>
                </w:tcPr>
                <w:p w14:paraId="74332209"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Approved:</w:t>
                  </w:r>
                </w:p>
              </w:tc>
              <w:tc>
                <w:tcPr>
                  <w:tcW w:w="4819" w:type="dxa"/>
                </w:tcPr>
                <w:p w14:paraId="68ADB472" w14:textId="334B78AE" w:rsidR="006D2A59" w:rsidRPr="006D2A59" w:rsidRDefault="006D2A59" w:rsidP="006D2A59">
                  <w:pPr>
                    <w:framePr w:hSpace="180" w:wrap="around" w:vAnchor="text" w:hAnchor="page" w:x="1630" w:y="153"/>
                    <w:tabs>
                      <w:tab w:val="left" w:pos="3510"/>
                    </w:tabs>
                    <w:spacing w:after="0" w:line="240" w:lineRule="auto"/>
                    <w:rPr>
                      <w:rFonts w:eastAsia="Calibri" w:cs="Calibri"/>
                    </w:rPr>
                  </w:pPr>
                </w:p>
              </w:tc>
            </w:tr>
            <w:tr w:rsidR="006D2A59" w:rsidRPr="006D2A59" w14:paraId="532A3305" w14:textId="77777777" w:rsidTr="001A4C65">
              <w:trPr>
                <w:jc w:val="center"/>
              </w:trPr>
              <w:tc>
                <w:tcPr>
                  <w:tcW w:w="2268" w:type="dxa"/>
                </w:tcPr>
                <w:p w14:paraId="21912C75"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Other related policies:</w:t>
                  </w:r>
                </w:p>
              </w:tc>
              <w:tc>
                <w:tcPr>
                  <w:tcW w:w="4819" w:type="dxa"/>
                </w:tcPr>
                <w:p w14:paraId="596357BF" w14:textId="28A953CF" w:rsidR="006D2A59" w:rsidRPr="006D2A59" w:rsidRDefault="00794D3E" w:rsidP="006D2A59">
                  <w:pPr>
                    <w:framePr w:hSpace="180" w:wrap="around" w:vAnchor="text" w:hAnchor="page" w:x="1630" w:y="153"/>
                    <w:tabs>
                      <w:tab w:val="left" w:pos="3510"/>
                    </w:tabs>
                    <w:spacing w:after="0" w:line="240" w:lineRule="auto"/>
                    <w:rPr>
                      <w:rFonts w:eastAsia="Calibri" w:cs="Calibri"/>
                    </w:rPr>
                  </w:pPr>
                  <w:r>
                    <w:rPr>
                      <w:rFonts w:eastAsia="Calibri" w:cs="Calibri"/>
                    </w:rPr>
                    <w:t>Anti-Bullying, Equality, Child Protection, SEND, Attendance, Exclusion</w:t>
                  </w:r>
                </w:p>
              </w:tc>
            </w:tr>
            <w:tr w:rsidR="006D2A59" w:rsidRPr="006D2A59" w14:paraId="051FB413" w14:textId="77777777" w:rsidTr="001A4C65">
              <w:trPr>
                <w:jc w:val="center"/>
              </w:trPr>
              <w:tc>
                <w:tcPr>
                  <w:tcW w:w="2268" w:type="dxa"/>
                </w:tcPr>
                <w:p w14:paraId="14F43198"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Policy owner:</w:t>
                  </w:r>
                </w:p>
              </w:tc>
              <w:tc>
                <w:tcPr>
                  <w:tcW w:w="4819" w:type="dxa"/>
                </w:tcPr>
                <w:p w14:paraId="771F4179" w14:textId="23551062" w:rsidR="006D2A59" w:rsidRPr="006D2A59" w:rsidRDefault="00DA3AD6" w:rsidP="006D2A59">
                  <w:pPr>
                    <w:framePr w:hSpace="180" w:wrap="around" w:vAnchor="text" w:hAnchor="page" w:x="1630" w:y="153"/>
                    <w:tabs>
                      <w:tab w:val="left" w:pos="3510"/>
                    </w:tabs>
                    <w:spacing w:after="0" w:line="240" w:lineRule="auto"/>
                    <w:rPr>
                      <w:rFonts w:eastAsia="Calibri" w:cs="Calibri"/>
                    </w:rPr>
                  </w:pPr>
                  <w:r>
                    <w:rPr>
                      <w:rFonts w:eastAsia="Calibri" w:cs="Calibri"/>
                    </w:rPr>
                    <w:t>Charmaine Ward</w:t>
                  </w:r>
                </w:p>
              </w:tc>
            </w:tr>
            <w:tr w:rsidR="006D2A59" w:rsidRPr="006D2A59" w14:paraId="3E170B48" w14:textId="77777777" w:rsidTr="001A4C65">
              <w:trPr>
                <w:jc w:val="center"/>
              </w:trPr>
              <w:tc>
                <w:tcPr>
                  <w:tcW w:w="2268" w:type="dxa"/>
                </w:tcPr>
                <w:p w14:paraId="2C4BECC8"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Policy model:</w:t>
                  </w:r>
                </w:p>
              </w:tc>
              <w:tc>
                <w:tcPr>
                  <w:tcW w:w="4819" w:type="dxa"/>
                </w:tcPr>
                <w:p w14:paraId="77C7911D" w14:textId="755CFA7F" w:rsidR="006D2A59" w:rsidRPr="006D2A59" w:rsidRDefault="0028224A" w:rsidP="006D2A59">
                  <w:pPr>
                    <w:framePr w:hSpace="180" w:wrap="around" w:vAnchor="text" w:hAnchor="page" w:x="1630" w:y="153"/>
                    <w:tabs>
                      <w:tab w:val="left" w:pos="3510"/>
                    </w:tabs>
                    <w:spacing w:after="0" w:line="240" w:lineRule="auto"/>
                    <w:rPr>
                      <w:rFonts w:eastAsia="Calibri" w:cs="Calibri"/>
                    </w:rPr>
                  </w:pPr>
                  <w:r>
                    <w:rPr>
                      <w:rFonts w:eastAsia="Calibri" w:cs="Calibri"/>
                    </w:rPr>
                    <w:t>Newhall</w:t>
                  </w:r>
                </w:p>
              </w:tc>
            </w:tr>
            <w:tr w:rsidR="006D2A59" w:rsidRPr="006D2A59" w14:paraId="02389931" w14:textId="77777777" w:rsidTr="001A4C65">
              <w:trPr>
                <w:jc w:val="center"/>
              </w:trPr>
              <w:tc>
                <w:tcPr>
                  <w:tcW w:w="2268" w:type="dxa"/>
                </w:tcPr>
                <w:p w14:paraId="1518ABD7"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Review:</w:t>
                  </w:r>
                </w:p>
              </w:tc>
              <w:tc>
                <w:tcPr>
                  <w:tcW w:w="4819" w:type="dxa"/>
                </w:tcPr>
                <w:p w14:paraId="6E85130C" w14:textId="4AC3B169" w:rsidR="006D2A59" w:rsidRPr="006D2A59" w:rsidRDefault="00DA3AD6" w:rsidP="006D2A59">
                  <w:pPr>
                    <w:framePr w:hSpace="180" w:wrap="around" w:vAnchor="text" w:hAnchor="page" w:x="1630" w:y="153"/>
                    <w:tabs>
                      <w:tab w:val="left" w:pos="3510"/>
                    </w:tabs>
                    <w:spacing w:after="0" w:line="240" w:lineRule="auto"/>
                    <w:rPr>
                      <w:rFonts w:eastAsia="Calibri" w:cs="Calibri"/>
                    </w:rPr>
                  </w:pPr>
                  <w:r>
                    <w:rPr>
                      <w:rFonts w:eastAsia="Calibri" w:cs="Calibri"/>
                    </w:rPr>
                    <w:t xml:space="preserve">May 2020 (by </w:t>
                  </w:r>
                  <w:bookmarkStart w:id="0" w:name="_GoBack"/>
                  <w:bookmarkEnd w:id="0"/>
                  <w:r>
                    <w:rPr>
                      <w:rFonts w:eastAsia="Calibri" w:cs="Calibri"/>
                    </w:rPr>
                    <w:t>headteacher)</w:t>
                  </w:r>
                </w:p>
              </w:tc>
            </w:tr>
            <w:tr w:rsidR="006D2A59" w:rsidRPr="006D2A59" w14:paraId="529976EF" w14:textId="77777777" w:rsidTr="001A4C65">
              <w:trPr>
                <w:jc w:val="center"/>
              </w:trPr>
              <w:tc>
                <w:tcPr>
                  <w:tcW w:w="2268" w:type="dxa"/>
                </w:tcPr>
                <w:p w14:paraId="50599A95" w14:textId="77777777" w:rsidR="006D2A59" w:rsidRPr="006D2A59" w:rsidRDefault="006D2A59" w:rsidP="006D2A59">
                  <w:pPr>
                    <w:framePr w:hSpace="180" w:wrap="around" w:vAnchor="text" w:hAnchor="page" w:x="1630" w:y="153"/>
                    <w:tabs>
                      <w:tab w:val="left" w:pos="3510"/>
                    </w:tabs>
                    <w:spacing w:after="0" w:line="240" w:lineRule="auto"/>
                    <w:rPr>
                      <w:rFonts w:eastAsia="Calibri" w:cs="Calibri"/>
                    </w:rPr>
                  </w:pPr>
                  <w:r w:rsidRPr="006D2A59">
                    <w:rPr>
                      <w:rFonts w:eastAsia="Calibri" w:cs="Calibri"/>
                    </w:rPr>
                    <w:t>Version number:</w:t>
                  </w:r>
                </w:p>
              </w:tc>
              <w:tc>
                <w:tcPr>
                  <w:tcW w:w="4819" w:type="dxa"/>
                </w:tcPr>
                <w:p w14:paraId="188C1F4C" w14:textId="70680CEB" w:rsidR="006D2A59" w:rsidRPr="006D2A59" w:rsidRDefault="00794D3E" w:rsidP="006D2A59">
                  <w:pPr>
                    <w:framePr w:hSpace="180" w:wrap="around" w:vAnchor="text" w:hAnchor="page" w:x="1630" w:y="153"/>
                    <w:tabs>
                      <w:tab w:val="left" w:pos="3510"/>
                    </w:tabs>
                    <w:spacing w:after="0" w:line="240" w:lineRule="auto"/>
                    <w:rPr>
                      <w:rFonts w:eastAsia="Calibri" w:cs="Calibri"/>
                    </w:rPr>
                  </w:pPr>
                  <w:r>
                    <w:rPr>
                      <w:rFonts w:eastAsia="Calibri" w:cs="Calibri"/>
                    </w:rPr>
                    <w:t>1</w:t>
                  </w:r>
                </w:p>
              </w:tc>
            </w:tr>
          </w:tbl>
          <w:p w14:paraId="7DE70995" w14:textId="243347DD" w:rsidR="00B34944" w:rsidRPr="006D2A59" w:rsidRDefault="00B34944" w:rsidP="005C0BB3">
            <w:pPr>
              <w:spacing w:after="0" w:line="240" w:lineRule="auto"/>
              <w:rPr>
                <w:rFonts w:ascii="Gill Sans" w:hAnsi="Gill Sans" w:cs="Gill Sans"/>
                <w:sz w:val="24"/>
                <w:szCs w:val="24"/>
              </w:rPr>
            </w:pPr>
          </w:p>
        </w:tc>
      </w:tr>
    </w:tbl>
    <w:p w14:paraId="7297F849" w14:textId="77777777" w:rsidR="00B34944" w:rsidRPr="00B34944" w:rsidRDefault="00B34944" w:rsidP="00B34944">
      <w:pPr>
        <w:spacing w:after="0" w:line="240" w:lineRule="auto"/>
        <w:jc w:val="center"/>
        <w:rPr>
          <w:rFonts w:ascii="Gill Sans" w:hAnsi="Gill Sans" w:cs="Gill Sans"/>
          <w:color w:val="FF0000"/>
        </w:rPr>
      </w:pPr>
    </w:p>
    <w:p w14:paraId="54F2DE21" w14:textId="77777777" w:rsidR="00B34944" w:rsidRPr="00B34944" w:rsidRDefault="00B34944" w:rsidP="00B34944">
      <w:pPr>
        <w:spacing w:after="0" w:line="240" w:lineRule="auto"/>
        <w:jc w:val="center"/>
        <w:rPr>
          <w:rFonts w:ascii="Gill Sans" w:hAnsi="Gill Sans" w:cs="Gill Sans"/>
          <w:color w:val="FF0000"/>
        </w:rPr>
      </w:pPr>
    </w:p>
    <w:p w14:paraId="4C36A5AE" w14:textId="77777777" w:rsidR="006D2A59" w:rsidRDefault="006D2A59" w:rsidP="000209D0">
      <w:pPr>
        <w:spacing w:after="0" w:line="240" w:lineRule="auto"/>
        <w:jc w:val="center"/>
        <w:rPr>
          <w:rFonts w:ascii="Gill Sans" w:hAnsi="Gill Sans" w:cs="Gill Sans"/>
          <w:color w:val="FF0000"/>
        </w:rPr>
      </w:pPr>
    </w:p>
    <w:p w14:paraId="64D56FF7" w14:textId="70B6D713" w:rsidR="000252F6" w:rsidRDefault="00B34944" w:rsidP="00E205BB">
      <w:pPr>
        <w:spacing w:after="0" w:line="240" w:lineRule="auto"/>
        <w:jc w:val="center"/>
        <w:rPr>
          <w:rFonts w:ascii="Gill Sans" w:hAnsi="Gill Sans" w:cs="Gill Sans"/>
          <w:color w:val="FF0000"/>
        </w:rPr>
      </w:pPr>
      <w:r w:rsidRPr="00B34944">
        <w:rPr>
          <w:rFonts w:ascii="Gill Sans" w:hAnsi="Gill Sans" w:cs="Gill Sans"/>
          <w:color w:val="FF0000"/>
        </w:rPr>
        <w:t>Honesty     Respect     Responsibility     Resilience     Aspiration     Reflection</w:t>
      </w:r>
      <w:r w:rsidR="000252F6">
        <w:rPr>
          <w:rFonts w:ascii="Gill Sans" w:hAnsi="Gill Sans" w:cs="Gill Sans"/>
          <w:color w:val="FF0000"/>
        </w:rPr>
        <w:br w:type="page"/>
      </w:r>
    </w:p>
    <w:p w14:paraId="4C0C5657" w14:textId="72F5EFFE" w:rsidR="00CB1529" w:rsidRDefault="00CB1529" w:rsidP="005F5F27">
      <w:pPr>
        <w:jc w:val="both"/>
        <w:outlineLvl w:val="0"/>
        <w:rPr>
          <w:rFonts w:ascii="Gill Sans" w:hAnsi="Gill Sans" w:cs="Gill Sans"/>
          <w:b/>
          <w:color w:val="FF0000"/>
        </w:rPr>
      </w:pPr>
      <w:r>
        <w:rPr>
          <w:rFonts w:ascii="Gill Sans" w:hAnsi="Gill Sans" w:cs="Gill Sans"/>
          <w:b/>
          <w:color w:val="FF0000"/>
        </w:rPr>
        <w:lastRenderedPageBreak/>
        <w:t>Forward</w:t>
      </w:r>
    </w:p>
    <w:p w14:paraId="0CF17ECC" w14:textId="77777777" w:rsidR="00CB1529" w:rsidRPr="00CB1529" w:rsidRDefault="00CB1529" w:rsidP="00CB1529">
      <w:pPr>
        <w:rPr>
          <w:rFonts w:ascii="Gill Sans" w:hAnsi="Gill Sans" w:cs="Gill Sans"/>
          <w:color w:val="000000" w:themeColor="text1"/>
        </w:rPr>
      </w:pPr>
      <w:r w:rsidRPr="00CB1529">
        <w:rPr>
          <w:rFonts w:ascii="Gill Sans" w:hAnsi="Gill Sans" w:cs="Gill Sans"/>
          <w:color w:val="000000" w:themeColor="text1"/>
        </w:rPr>
        <w:t>Whilst we are working in exceptional times our first priority, as always, is to keep children safe.  Therefore, in accordance with government guidelines, we are implementing a clear approach to social distancing in a number of important areas.  Government guidance does not advise that social distancing is essential at all times in school, but it is one of a range of measures that schools are taking to keep children safe.  This means:</w:t>
      </w:r>
    </w:p>
    <w:p w14:paraId="279A0631" w14:textId="6459EE7F" w:rsidR="00CB1529" w:rsidRDefault="00CB1529" w:rsidP="00CB1529">
      <w:pPr>
        <w:pStyle w:val="NoSpacing"/>
        <w:numPr>
          <w:ilvl w:val="0"/>
          <w:numId w:val="10"/>
        </w:numPr>
        <w:ind w:left="426"/>
        <w:rPr>
          <w:rFonts w:ascii="Gill Sans" w:hAnsi="Gill Sans" w:cs="Gill Sans"/>
          <w:color w:val="000000" w:themeColor="text1"/>
          <w:lang w:eastAsia="en-GB"/>
        </w:rPr>
      </w:pPr>
      <w:r w:rsidRPr="00CB1529">
        <w:rPr>
          <w:rFonts w:ascii="Gill Sans" w:hAnsi="Gill Sans" w:cs="Gill Sans"/>
          <w:color w:val="000000" w:themeColor="text1"/>
          <w:lang w:eastAsia="en-GB"/>
        </w:rPr>
        <w:t xml:space="preserve">sitting children at desks </w:t>
      </w:r>
      <w:r w:rsidR="00A86F8E">
        <w:rPr>
          <w:rFonts w:ascii="Gill Sans" w:hAnsi="Gill Sans" w:cs="Gill Sans"/>
          <w:color w:val="000000" w:themeColor="text1"/>
          <w:lang w:eastAsia="en-GB"/>
        </w:rPr>
        <w:t xml:space="preserve">(or play areas for Reception and Nursery) </w:t>
      </w:r>
      <w:r w:rsidRPr="00CB1529">
        <w:rPr>
          <w:rFonts w:ascii="Gill Sans" w:hAnsi="Gill Sans" w:cs="Gill Sans"/>
          <w:color w:val="000000" w:themeColor="text1"/>
          <w:lang w:eastAsia="en-GB"/>
        </w:rPr>
        <w:t>that are far apart where possible</w:t>
      </w:r>
    </w:p>
    <w:p w14:paraId="66653951" w14:textId="0CFEA2EB" w:rsidR="00CB1529" w:rsidRPr="00CB1529" w:rsidRDefault="00CB1529" w:rsidP="00CB1529">
      <w:pPr>
        <w:pStyle w:val="NoSpacing"/>
        <w:numPr>
          <w:ilvl w:val="0"/>
          <w:numId w:val="10"/>
        </w:numPr>
        <w:ind w:left="426"/>
        <w:rPr>
          <w:rFonts w:ascii="Gill Sans" w:hAnsi="Gill Sans" w:cs="Gill Sans"/>
          <w:color w:val="000000" w:themeColor="text1"/>
          <w:lang w:eastAsia="en-GB"/>
        </w:rPr>
      </w:pPr>
      <w:r>
        <w:rPr>
          <w:rFonts w:ascii="Gill Sans" w:hAnsi="Gill Sans" w:cs="Gill Sans"/>
          <w:color w:val="000000" w:themeColor="text1"/>
          <w:lang w:eastAsia="en-GB"/>
        </w:rPr>
        <w:t>grouping children into smaller class sizes known as ‘bubbles’</w:t>
      </w:r>
    </w:p>
    <w:p w14:paraId="5AEC5479" w14:textId="77777777" w:rsidR="00CB1529" w:rsidRPr="00CB1529" w:rsidRDefault="00CB1529" w:rsidP="00CB1529">
      <w:pPr>
        <w:pStyle w:val="NoSpacing"/>
        <w:numPr>
          <w:ilvl w:val="0"/>
          <w:numId w:val="10"/>
        </w:numPr>
        <w:ind w:left="426"/>
        <w:rPr>
          <w:rFonts w:ascii="Gill Sans" w:hAnsi="Gill Sans" w:cs="Gill Sans"/>
          <w:color w:val="000000" w:themeColor="text1"/>
          <w:lang w:eastAsia="en-GB"/>
        </w:rPr>
      </w:pPr>
      <w:r w:rsidRPr="00CB1529">
        <w:rPr>
          <w:rFonts w:ascii="Gill Sans" w:hAnsi="Gill Sans" w:cs="Gill Sans"/>
          <w:color w:val="000000" w:themeColor="text1"/>
          <w:lang w:eastAsia="en-GB"/>
        </w:rPr>
        <w:t>ensuring everyone queues and eats further apart than normal where possible</w:t>
      </w:r>
    </w:p>
    <w:p w14:paraId="37719B85" w14:textId="34B5DFAF" w:rsidR="00CB1529" w:rsidRPr="00CB1529" w:rsidRDefault="00CB1529" w:rsidP="00CB1529">
      <w:pPr>
        <w:pStyle w:val="NoSpacing"/>
        <w:numPr>
          <w:ilvl w:val="0"/>
          <w:numId w:val="10"/>
        </w:numPr>
        <w:ind w:left="426"/>
        <w:rPr>
          <w:rFonts w:ascii="Gill Sans" w:hAnsi="Gill Sans" w:cs="Gill Sans"/>
          <w:color w:val="000000" w:themeColor="text1"/>
          <w:lang w:eastAsia="en-GB"/>
        </w:rPr>
      </w:pPr>
      <w:r w:rsidRPr="00CB1529">
        <w:rPr>
          <w:rFonts w:ascii="Gill Sans" w:hAnsi="Gill Sans" w:cs="Gill Sans"/>
          <w:color w:val="000000" w:themeColor="text1"/>
          <w:lang w:eastAsia="en-GB"/>
        </w:rPr>
        <w:t xml:space="preserve">keeping </w:t>
      </w:r>
      <w:r>
        <w:rPr>
          <w:rFonts w:ascii="Gill Sans" w:hAnsi="Gill Sans" w:cs="Gill Sans"/>
          <w:color w:val="000000" w:themeColor="text1"/>
          <w:lang w:eastAsia="en-GB"/>
        </w:rPr>
        <w:t>a reasonable distance</w:t>
      </w:r>
      <w:r w:rsidRPr="00CB1529">
        <w:rPr>
          <w:rFonts w:ascii="Gill Sans" w:hAnsi="Gill Sans" w:cs="Gill Sans"/>
          <w:color w:val="000000" w:themeColor="text1"/>
          <w:lang w:eastAsia="en-GB"/>
        </w:rPr>
        <w:t xml:space="preserve"> when in the playground or doing any physical exercise</w:t>
      </w:r>
    </w:p>
    <w:p w14:paraId="1C6816EF" w14:textId="77777777" w:rsidR="00CB1529" w:rsidRPr="00CB1529" w:rsidRDefault="00CB1529" w:rsidP="00CB1529">
      <w:pPr>
        <w:pStyle w:val="NoSpacing"/>
        <w:numPr>
          <w:ilvl w:val="0"/>
          <w:numId w:val="10"/>
        </w:numPr>
        <w:ind w:left="426"/>
        <w:rPr>
          <w:rFonts w:ascii="Gill Sans" w:hAnsi="Gill Sans" w:cs="Gill Sans"/>
          <w:color w:val="000000" w:themeColor="text1"/>
          <w:lang w:eastAsia="en-GB"/>
        </w:rPr>
      </w:pPr>
      <w:r w:rsidRPr="00CB1529">
        <w:rPr>
          <w:rFonts w:ascii="Gill Sans" w:hAnsi="Gill Sans" w:cs="Gill Sans"/>
          <w:color w:val="000000" w:themeColor="text1"/>
          <w:lang w:eastAsia="en-GB"/>
        </w:rPr>
        <w:t>visiting the toilet one after the other</w:t>
      </w:r>
    </w:p>
    <w:p w14:paraId="60448B97" w14:textId="77777777" w:rsidR="00CB1529" w:rsidRPr="00CB1529" w:rsidRDefault="00CB1529" w:rsidP="00CB1529">
      <w:pPr>
        <w:pStyle w:val="NoSpacing"/>
        <w:numPr>
          <w:ilvl w:val="0"/>
          <w:numId w:val="10"/>
        </w:numPr>
        <w:ind w:left="426"/>
        <w:rPr>
          <w:rFonts w:ascii="Gill Sans" w:hAnsi="Gill Sans" w:cs="Gill Sans"/>
          <w:color w:val="000000" w:themeColor="text1"/>
          <w:lang w:eastAsia="en-GB"/>
        </w:rPr>
      </w:pPr>
      <w:r w:rsidRPr="00CB1529">
        <w:rPr>
          <w:rFonts w:ascii="Gill Sans" w:hAnsi="Gill Sans" w:cs="Gill Sans"/>
          <w:color w:val="000000" w:themeColor="text1"/>
          <w:lang w:eastAsia="en-GB"/>
        </w:rPr>
        <w:t>staggering break times</w:t>
      </w:r>
    </w:p>
    <w:p w14:paraId="40AC059C" w14:textId="77777777" w:rsidR="00CB1529" w:rsidRPr="00CB1529" w:rsidRDefault="00CB1529" w:rsidP="00CB1529">
      <w:pPr>
        <w:pStyle w:val="NoSpacing"/>
        <w:numPr>
          <w:ilvl w:val="0"/>
          <w:numId w:val="10"/>
        </w:numPr>
        <w:ind w:left="426"/>
        <w:rPr>
          <w:rFonts w:ascii="Gill Sans" w:hAnsi="Gill Sans" w:cs="Gill Sans"/>
          <w:color w:val="000000" w:themeColor="text1"/>
          <w:lang w:eastAsia="en-GB"/>
        </w:rPr>
      </w:pPr>
      <w:r w:rsidRPr="00CB1529">
        <w:rPr>
          <w:rFonts w:ascii="Gill Sans" w:hAnsi="Gill Sans" w:cs="Gill Sans"/>
          <w:color w:val="000000" w:themeColor="text1"/>
          <w:lang w:eastAsia="en-GB"/>
        </w:rPr>
        <w:t>putting guidelines on the floor in corridors</w:t>
      </w:r>
    </w:p>
    <w:p w14:paraId="225FFEC6" w14:textId="77777777" w:rsidR="00CB1529" w:rsidRPr="00CB1529" w:rsidRDefault="00CB1529" w:rsidP="00CB1529">
      <w:pPr>
        <w:pStyle w:val="NoSpacing"/>
        <w:numPr>
          <w:ilvl w:val="0"/>
          <w:numId w:val="10"/>
        </w:numPr>
        <w:ind w:left="426"/>
        <w:rPr>
          <w:rFonts w:ascii="Gill Sans" w:hAnsi="Gill Sans" w:cs="Gill Sans"/>
          <w:color w:val="000000" w:themeColor="text1"/>
          <w:lang w:eastAsia="en-GB"/>
        </w:rPr>
      </w:pPr>
      <w:r w:rsidRPr="00CB1529">
        <w:rPr>
          <w:rFonts w:ascii="Gill Sans" w:hAnsi="Gill Sans" w:cs="Gill Sans"/>
          <w:color w:val="000000" w:themeColor="text1"/>
          <w:lang w:eastAsia="en-GB"/>
        </w:rPr>
        <w:t>avoiding unnecessary staff gatherings</w:t>
      </w:r>
    </w:p>
    <w:p w14:paraId="57BDC83F" w14:textId="77777777" w:rsidR="00CB1529" w:rsidRPr="00CB1529" w:rsidRDefault="00CB1529" w:rsidP="00CB1529">
      <w:pPr>
        <w:pStyle w:val="NoSpacing"/>
        <w:ind w:left="2160"/>
        <w:rPr>
          <w:rFonts w:ascii="Gill Sans" w:hAnsi="Gill Sans" w:cs="Gill Sans"/>
          <w:color w:val="000000" w:themeColor="text1"/>
          <w:lang w:eastAsia="en-GB"/>
        </w:rPr>
      </w:pPr>
    </w:p>
    <w:p w14:paraId="31FBF85C" w14:textId="0140E37E" w:rsidR="00830637" w:rsidRDefault="00CB1529" w:rsidP="00CB1529">
      <w:pPr>
        <w:rPr>
          <w:rFonts w:ascii="Gill Sans" w:hAnsi="Gill Sans" w:cs="Gill Sans"/>
          <w:color w:val="000000" w:themeColor="text1"/>
          <w:highlight w:val="yellow"/>
        </w:rPr>
      </w:pPr>
      <w:r w:rsidRPr="00CB1529">
        <w:rPr>
          <w:rFonts w:ascii="Gill Sans" w:hAnsi="Gill Sans" w:cs="Gill Sans"/>
          <w:color w:val="000000" w:themeColor="text1"/>
        </w:rPr>
        <w:t>For further details, please see</w:t>
      </w:r>
      <w:r w:rsidR="00F342C7">
        <w:rPr>
          <w:rFonts w:ascii="Gill Sans" w:hAnsi="Gill Sans" w:cs="Gill Sans"/>
          <w:color w:val="000000" w:themeColor="text1"/>
        </w:rPr>
        <w:t xml:space="preserve"> the letter regarding re-opening of Newhall dated 2</w:t>
      </w:r>
      <w:r w:rsidR="00F342C7" w:rsidRPr="00F342C7">
        <w:rPr>
          <w:rFonts w:ascii="Gill Sans" w:hAnsi="Gill Sans" w:cs="Gill Sans"/>
          <w:color w:val="000000" w:themeColor="text1"/>
          <w:vertAlign w:val="superscript"/>
        </w:rPr>
        <w:t>nd</w:t>
      </w:r>
      <w:r w:rsidR="00F342C7">
        <w:rPr>
          <w:rFonts w:ascii="Gill Sans" w:hAnsi="Gill Sans" w:cs="Gill Sans"/>
          <w:color w:val="000000" w:themeColor="text1"/>
        </w:rPr>
        <w:t xml:space="preserve"> June on our school website.</w:t>
      </w:r>
    </w:p>
    <w:p w14:paraId="12735C90" w14:textId="77777777" w:rsidR="004A3BBF" w:rsidRPr="004A3BBF" w:rsidRDefault="004A3BBF" w:rsidP="00CB1529">
      <w:pPr>
        <w:rPr>
          <w:rFonts w:ascii="Gill Sans" w:hAnsi="Gill Sans" w:cs="Gill Sans"/>
          <w:color w:val="000000" w:themeColor="text1"/>
          <w:highlight w:val="yellow"/>
        </w:rPr>
      </w:pPr>
    </w:p>
    <w:p w14:paraId="41D3A9C9" w14:textId="312C48F3" w:rsidR="00830637" w:rsidRPr="00DA3AD6" w:rsidRDefault="00830637" w:rsidP="00CB1529">
      <w:pPr>
        <w:rPr>
          <w:rFonts w:ascii="Gill Sans" w:hAnsi="Gill Sans" w:cs="Gill Sans"/>
        </w:rPr>
      </w:pPr>
      <w:r w:rsidRPr="00DA3AD6">
        <w:rPr>
          <w:rFonts w:ascii="Gill Sans" w:hAnsi="Gill Sans" w:cs="Gill Sans"/>
        </w:rPr>
        <w:t>With regards to the Nursery approach, we understand that social distancing cannot be maintained with the younger children. We endeavour to keep children safe and reduce the risks and therefore some our expectations are:</w:t>
      </w:r>
    </w:p>
    <w:p w14:paraId="29DA6A57" w14:textId="267C3BA7" w:rsidR="00830637" w:rsidRPr="00DA3AD6" w:rsidRDefault="00830637" w:rsidP="00830637">
      <w:pPr>
        <w:pStyle w:val="ListParagraph"/>
        <w:numPr>
          <w:ilvl w:val="0"/>
          <w:numId w:val="11"/>
        </w:numPr>
        <w:rPr>
          <w:rFonts w:ascii="Gill Sans" w:hAnsi="Gill Sans" w:cs="Gill Sans"/>
        </w:rPr>
      </w:pPr>
      <w:r w:rsidRPr="00DA3AD6">
        <w:rPr>
          <w:rFonts w:ascii="Gill Sans" w:hAnsi="Gill Sans" w:cs="Gill Sans"/>
        </w:rPr>
        <w:t>staff to maintain social distancing where possible</w:t>
      </w:r>
    </w:p>
    <w:p w14:paraId="070931D7" w14:textId="5423DB08" w:rsidR="00830637" w:rsidRPr="00DA3AD6" w:rsidRDefault="00830637" w:rsidP="00830637">
      <w:pPr>
        <w:pStyle w:val="ListParagraph"/>
        <w:numPr>
          <w:ilvl w:val="0"/>
          <w:numId w:val="11"/>
        </w:numPr>
        <w:rPr>
          <w:rFonts w:ascii="Gill Sans" w:hAnsi="Gill Sans" w:cs="Gill Sans"/>
        </w:rPr>
      </w:pPr>
      <w:r w:rsidRPr="00DA3AD6">
        <w:rPr>
          <w:rFonts w:ascii="Gill Sans" w:hAnsi="Gill Sans" w:cs="Gill Sans"/>
        </w:rPr>
        <w:t>grouping children into smaller group sizes known as ‘bubbles’</w:t>
      </w:r>
    </w:p>
    <w:p w14:paraId="7E96972C" w14:textId="3DCC40AF" w:rsidR="00830637" w:rsidRPr="00DA3AD6" w:rsidRDefault="00830637" w:rsidP="00830637">
      <w:pPr>
        <w:pStyle w:val="ListParagraph"/>
        <w:numPr>
          <w:ilvl w:val="0"/>
          <w:numId w:val="11"/>
        </w:numPr>
        <w:rPr>
          <w:rFonts w:ascii="Gill Sans" w:hAnsi="Gill Sans" w:cs="Gill Sans"/>
        </w:rPr>
      </w:pPr>
      <w:r w:rsidRPr="00DA3AD6">
        <w:rPr>
          <w:rFonts w:ascii="Gill Sans" w:hAnsi="Gill Sans" w:cs="Gill Sans"/>
        </w:rPr>
        <w:t xml:space="preserve">encouraging smaller groups in areas of play </w:t>
      </w:r>
    </w:p>
    <w:p w14:paraId="3B8B2A0E" w14:textId="05A26C12" w:rsidR="00830637" w:rsidRPr="00DA3AD6" w:rsidRDefault="00830637" w:rsidP="00830637">
      <w:pPr>
        <w:pStyle w:val="ListParagraph"/>
        <w:numPr>
          <w:ilvl w:val="0"/>
          <w:numId w:val="11"/>
        </w:numPr>
        <w:rPr>
          <w:rFonts w:ascii="Gill Sans" w:hAnsi="Gill Sans" w:cs="Gill Sans"/>
        </w:rPr>
      </w:pPr>
      <w:r w:rsidRPr="00DA3AD6">
        <w:rPr>
          <w:rFonts w:ascii="Gill Sans" w:hAnsi="Gill Sans" w:cs="Gill Sans"/>
        </w:rPr>
        <w:t>staggering drop-off and collection times</w:t>
      </w:r>
    </w:p>
    <w:p w14:paraId="5861BB3E" w14:textId="727CF82E" w:rsidR="00830637" w:rsidRPr="00DA3AD6" w:rsidRDefault="00830637" w:rsidP="00830637">
      <w:pPr>
        <w:pStyle w:val="ListParagraph"/>
        <w:numPr>
          <w:ilvl w:val="0"/>
          <w:numId w:val="11"/>
        </w:numPr>
        <w:rPr>
          <w:rFonts w:ascii="Gill Sans" w:hAnsi="Gill Sans" w:cs="Gill Sans"/>
        </w:rPr>
      </w:pPr>
      <w:r w:rsidRPr="00DA3AD6">
        <w:rPr>
          <w:rFonts w:ascii="Gill Sans" w:hAnsi="Gill Sans" w:cs="Gill Sans"/>
        </w:rPr>
        <w:t>parents are not to enter the building and only have one adult at drop off and collection times</w:t>
      </w:r>
    </w:p>
    <w:p w14:paraId="3F49F725" w14:textId="30998474" w:rsidR="00830637" w:rsidRPr="00DA3AD6" w:rsidRDefault="00830637" w:rsidP="00830637">
      <w:pPr>
        <w:pStyle w:val="ListParagraph"/>
        <w:numPr>
          <w:ilvl w:val="0"/>
          <w:numId w:val="11"/>
        </w:numPr>
        <w:rPr>
          <w:rFonts w:ascii="Gill Sans" w:hAnsi="Gill Sans" w:cs="Gill Sans"/>
        </w:rPr>
      </w:pPr>
      <w:r w:rsidRPr="00DA3AD6">
        <w:rPr>
          <w:rFonts w:ascii="Gill Sans" w:hAnsi="Gill Sans" w:cs="Gill Sans"/>
        </w:rPr>
        <w:t>staggering meal times</w:t>
      </w:r>
    </w:p>
    <w:p w14:paraId="6A3B78DA" w14:textId="5FDA4254" w:rsidR="00830637" w:rsidRPr="00DA3AD6" w:rsidRDefault="00830637" w:rsidP="00CB1529">
      <w:pPr>
        <w:pStyle w:val="ListParagraph"/>
        <w:numPr>
          <w:ilvl w:val="0"/>
          <w:numId w:val="11"/>
        </w:numPr>
        <w:rPr>
          <w:rFonts w:ascii="Gill Sans" w:hAnsi="Gill Sans" w:cs="Gill Sans"/>
        </w:rPr>
      </w:pPr>
      <w:r w:rsidRPr="00DA3AD6">
        <w:rPr>
          <w:rFonts w:ascii="Gill Sans" w:hAnsi="Gill Sans" w:cs="Gill Sans"/>
        </w:rPr>
        <w:t xml:space="preserve">children not to bring in comforters or toys from home </w:t>
      </w:r>
    </w:p>
    <w:p w14:paraId="532F78AA" w14:textId="6E154773" w:rsidR="00830637" w:rsidRPr="00DA3AD6" w:rsidRDefault="00830637" w:rsidP="00CB1529">
      <w:pPr>
        <w:pStyle w:val="ListParagraph"/>
        <w:numPr>
          <w:ilvl w:val="0"/>
          <w:numId w:val="11"/>
        </w:numPr>
        <w:rPr>
          <w:rFonts w:ascii="Gill Sans" w:hAnsi="Gill Sans" w:cs="Gill Sans"/>
        </w:rPr>
      </w:pPr>
      <w:r w:rsidRPr="00DA3AD6">
        <w:rPr>
          <w:rFonts w:ascii="Gill Sans" w:hAnsi="Gill Sans" w:cs="Gill Sans"/>
        </w:rPr>
        <w:t>staggering staff lunch breaks</w:t>
      </w:r>
    </w:p>
    <w:p w14:paraId="41630568" w14:textId="0206FB36" w:rsidR="00830637" w:rsidRPr="00DA3AD6" w:rsidRDefault="00830637" w:rsidP="00CB1529">
      <w:pPr>
        <w:pStyle w:val="ListParagraph"/>
        <w:numPr>
          <w:ilvl w:val="0"/>
          <w:numId w:val="11"/>
        </w:numPr>
        <w:rPr>
          <w:rFonts w:ascii="Gill Sans" w:hAnsi="Gill Sans" w:cs="Gill Sans"/>
        </w:rPr>
      </w:pPr>
      <w:r w:rsidRPr="00DA3AD6">
        <w:rPr>
          <w:rFonts w:ascii="Gill Sans" w:hAnsi="Gill Sans" w:cs="Gill Sans"/>
        </w:rPr>
        <w:t>removing soft furnishing and soft toys</w:t>
      </w:r>
    </w:p>
    <w:p w14:paraId="60DFEA6E" w14:textId="64DC5116" w:rsidR="00830637" w:rsidRPr="00DA3AD6" w:rsidRDefault="00830637" w:rsidP="00CB1529">
      <w:pPr>
        <w:pStyle w:val="ListParagraph"/>
        <w:numPr>
          <w:ilvl w:val="0"/>
          <w:numId w:val="11"/>
        </w:numPr>
        <w:rPr>
          <w:rFonts w:ascii="Gill Sans" w:hAnsi="Gill Sans" w:cs="Gill Sans"/>
        </w:rPr>
      </w:pPr>
      <w:r w:rsidRPr="00DA3AD6">
        <w:rPr>
          <w:rFonts w:ascii="Gill Sans" w:hAnsi="Gill Sans" w:cs="Gill Sans"/>
        </w:rPr>
        <w:t xml:space="preserve">removing resources that cannot be cleaned and that have intricate parts </w:t>
      </w:r>
    </w:p>
    <w:p w14:paraId="2C9E3367" w14:textId="77777777" w:rsidR="00830637" w:rsidRPr="00830637" w:rsidRDefault="00830637" w:rsidP="00830637">
      <w:pPr>
        <w:pStyle w:val="ListParagraph"/>
        <w:ind w:left="720"/>
        <w:rPr>
          <w:rFonts w:ascii="Gill Sans" w:hAnsi="Gill Sans" w:cs="Gill Sans"/>
          <w:color w:val="000000" w:themeColor="text1"/>
        </w:rPr>
      </w:pPr>
    </w:p>
    <w:p w14:paraId="7B578AAF" w14:textId="5EB89510" w:rsidR="00CB1529" w:rsidRPr="00CB1529" w:rsidRDefault="00CB1529" w:rsidP="00CB1529">
      <w:pPr>
        <w:rPr>
          <w:rFonts w:ascii="Gill Sans" w:hAnsi="Gill Sans" w:cs="Gill Sans"/>
          <w:color w:val="000000" w:themeColor="text1"/>
        </w:rPr>
      </w:pPr>
      <w:r w:rsidRPr="00CB1529">
        <w:rPr>
          <w:rFonts w:ascii="Gill Sans" w:hAnsi="Gill Sans" w:cs="Gill Sans"/>
          <w:color w:val="000000" w:themeColor="text1"/>
        </w:rPr>
        <w:t xml:space="preserve">In line with this approach, we expect pupils as well as adults to follow these expectations which we have incorporated within our ‘school rules’ as explained in this policy.  </w:t>
      </w:r>
    </w:p>
    <w:p w14:paraId="687064EA" w14:textId="544AF4A2" w:rsidR="00CB1529" w:rsidRPr="00CB1529" w:rsidRDefault="00CB1529" w:rsidP="00CB1529">
      <w:pPr>
        <w:rPr>
          <w:rFonts w:ascii="Gill Sans" w:hAnsi="Gill Sans" w:cs="Gill Sans"/>
          <w:color w:val="000000" w:themeColor="text1"/>
        </w:rPr>
      </w:pPr>
      <w:r w:rsidRPr="00CB1529">
        <w:rPr>
          <w:rFonts w:ascii="Gill Sans" w:hAnsi="Gill Sans" w:cs="Gill Sans"/>
          <w:color w:val="000000" w:themeColor="text1"/>
        </w:rPr>
        <w:t xml:space="preserve">We recognise that this will be very new and could be challenging in some situations, particularly for younger pupils, where staff will implement social distancing measures as far as they are practicably able, whilst ensuring children are kept safe and well cared for.  Similarly, there may be exceptional situations with pupils where social distancing is </w:t>
      </w:r>
      <w:r w:rsidR="00797D6F" w:rsidRPr="00CB1529">
        <w:rPr>
          <w:rFonts w:ascii="Gill Sans" w:hAnsi="Gill Sans" w:cs="Gill Sans"/>
          <w:color w:val="000000" w:themeColor="text1"/>
        </w:rPr>
        <w:lastRenderedPageBreak/>
        <w:t>super</w:t>
      </w:r>
      <w:r w:rsidR="00797D6F">
        <w:rPr>
          <w:rFonts w:ascii="Gill Sans" w:hAnsi="Gill Sans" w:cs="Gill Sans"/>
          <w:color w:val="000000" w:themeColor="text1"/>
        </w:rPr>
        <w:t>s</w:t>
      </w:r>
      <w:r w:rsidR="00797D6F" w:rsidRPr="00CB1529">
        <w:rPr>
          <w:rFonts w:ascii="Gill Sans" w:hAnsi="Gill Sans" w:cs="Gill Sans"/>
          <w:color w:val="000000" w:themeColor="text1"/>
        </w:rPr>
        <w:t>eded</w:t>
      </w:r>
      <w:r w:rsidRPr="00CB1529">
        <w:rPr>
          <w:rFonts w:ascii="Gill Sans" w:hAnsi="Gill Sans" w:cs="Gill Sans"/>
          <w:color w:val="000000" w:themeColor="text1"/>
        </w:rPr>
        <w:t xml:space="preserve"> by our duty of care towards them (such as if a child seriously hurts themselves).  In these situations, staff will again take all possible precautions, whilst ensuring that these pupils remain safe and are well cared for.</w:t>
      </w:r>
    </w:p>
    <w:p w14:paraId="3ADC6343" w14:textId="77777777" w:rsidR="00CB1529" w:rsidRPr="00CB1529" w:rsidRDefault="00CB1529" w:rsidP="00CB1529">
      <w:pPr>
        <w:rPr>
          <w:rFonts w:ascii="Gill Sans" w:hAnsi="Gill Sans" w:cs="Gill Sans"/>
          <w:color w:val="000000" w:themeColor="text1"/>
        </w:rPr>
      </w:pPr>
      <w:r w:rsidRPr="00CB1529">
        <w:rPr>
          <w:rFonts w:ascii="Gill Sans" w:hAnsi="Gill Sans" w:cs="Gill Sans"/>
          <w:color w:val="000000" w:themeColor="text1"/>
        </w:rPr>
        <w:t xml:space="preserve">In all other circumstances, the expectation for social distancing and safe behaviour is now an important part of our behaviour policy.  This is intended to ensure that pupils can learn and thrive in a positive, orderly and safe environment.  </w:t>
      </w:r>
    </w:p>
    <w:p w14:paraId="33D8DDA7" w14:textId="3D6CB63D" w:rsidR="00CB1529" w:rsidRPr="00CB1529" w:rsidRDefault="00CB1529" w:rsidP="00CB1529">
      <w:pPr>
        <w:rPr>
          <w:rFonts w:ascii="Gill Sans" w:hAnsi="Gill Sans" w:cs="Gill Sans"/>
          <w:color w:val="000000" w:themeColor="text1"/>
        </w:rPr>
      </w:pPr>
      <w:r w:rsidRPr="00CB1529">
        <w:rPr>
          <w:rFonts w:ascii="Gill Sans" w:hAnsi="Gill Sans" w:cs="Gill Sans"/>
          <w:color w:val="000000" w:themeColor="text1"/>
        </w:rPr>
        <w:t xml:space="preserve">This policy should typically be applied proportionately for younger pupils to encourage positive and safe behaviour rather than to apply sanctions for accidental lapses.  For </w:t>
      </w:r>
      <w:r>
        <w:rPr>
          <w:rFonts w:ascii="Gill Sans" w:hAnsi="Gill Sans" w:cs="Gill Sans"/>
          <w:color w:val="000000" w:themeColor="text1"/>
        </w:rPr>
        <w:t>some</w:t>
      </w:r>
      <w:r w:rsidRPr="00CB1529">
        <w:rPr>
          <w:rFonts w:ascii="Gill Sans" w:hAnsi="Gill Sans" w:cs="Gill Sans"/>
          <w:color w:val="000000" w:themeColor="text1"/>
        </w:rPr>
        <w:t xml:space="preserve"> pupils, there may be situations where they are deliberately breaching expectations for social distancing and safe behaviour and it is important that staff respond to this consistently. </w:t>
      </w:r>
    </w:p>
    <w:p w14:paraId="21BC211E" w14:textId="77777777" w:rsidR="00CB1529" w:rsidRPr="00CB1529" w:rsidRDefault="00CB1529" w:rsidP="00CB1529">
      <w:pPr>
        <w:rPr>
          <w:rFonts w:ascii="Gill Sans" w:hAnsi="Gill Sans" w:cs="Gill Sans"/>
          <w:color w:val="000000" w:themeColor="text1"/>
        </w:rPr>
      </w:pPr>
      <w:r w:rsidRPr="00CB1529">
        <w:rPr>
          <w:rFonts w:ascii="Gill Sans" w:hAnsi="Gill Sans" w:cs="Gill Sans"/>
          <w:color w:val="000000" w:themeColor="text1"/>
        </w:rPr>
        <w:t xml:space="preserve">We recognise that to begin with these expectations will be very unfamiliar and so accidental or momentary lapses of social distancing will be dealt with as such.  Pupils will be reminded of the expectation and expected to amend their behaviour immediately.  </w:t>
      </w:r>
    </w:p>
    <w:p w14:paraId="494F4062" w14:textId="77777777" w:rsidR="00CB1529" w:rsidRPr="00CB1529" w:rsidRDefault="00CB1529" w:rsidP="00CB1529">
      <w:pPr>
        <w:rPr>
          <w:rFonts w:ascii="Gill Sans" w:hAnsi="Gill Sans" w:cs="Gill Sans"/>
          <w:color w:val="000000" w:themeColor="text1"/>
        </w:rPr>
      </w:pPr>
      <w:r w:rsidRPr="00CB1529">
        <w:rPr>
          <w:rFonts w:ascii="Gill Sans" w:hAnsi="Gill Sans" w:cs="Gill Sans"/>
          <w:color w:val="000000" w:themeColor="text1"/>
        </w:rPr>
        <w:t xml:space="preserve">However, if there are instances where pupils deliberately and repeatedly break this rule then this will be considered a clear breach of the behaviour policy.  This will be dealt with seriously and in line with any other breach of the behaviour policy and in accordance with the approaches outlined in full within this policy. </w:t>
      </w:r>
    </w:p>
    <w:p w14:paraId="6004CBA6" w14:textId="77777777" w:rsidR="00CB1529" w:rsidRDefault="00CB1529" w:rsidP="005F5F27">
      <w:pPr>
        <w:jc w:val="both"/>
        <w:outlineLvl w:val="0"/>
        <w:rPr>
          <w:rFonts w:ascii="Gill Sans" w:hAnsi="Gill Sans" w:cs="Gill Sans"/>
          <w:b/>
          <w:color w:val="FF0000"/>
        </w:rPr>
      </w:pPr>
    </w:p>
    <w:p w14:paraId="28B9E612" w14:textId="5ADF855E" w:rsidR="005F5F27" w:rsidRDefault="000252F6" w:rsidP="005F5F27">
      <w:pPr>
        <w:jc w:val="both"/>
        <w:outlineLvl w:val="0"/>
        <w:rPr>
          <w:rFonts w:ascii="Gill Sans" w:hAnsi="Gill Sans" w:cs="Gill Sans"/>
          <w:b/>
          <w:color w:val="FF0000"/>
        </w:rPr>
      </w:pPr>
      <w:r w:rsidRPr="005F5F27">
        <w:rPr>
          <w:rFonts w:ascii="Gill Sans" w:hAnsi="Gill Sans" w:cs="Gill Sans"/>
          <w:b/>
          <w:color w:val="FF0000"/>
        </w:rPr>
        <w:t>Introduction</w:t>
      </w:r>
    </w:p>
    <w:p w14:paraId="30BCF631" w14:textId="7EBBFD9A" w:rsidR="000252F6" w:rsidRPr="005F5F27" w:rsidRDefault="000252F6" w:rsidP="005F5F27">
      <w:pPr>
        <w:jc w:val="both"/>
        <w:outlineLvl w:val="0"/>
        <w:rPr>
          <w:rFonts w:ascii="Gill Sans" w:hAnsi="Gill Sans" w:cs="Gill Sans"/>
          <w:b/>
          <w:bCs/>
          <w:color w:val="FF0000"/>
        </w:rPr>
      </w:pPr>
      <w:r w:rsidRPr="005F5F27">
        <w:rPr>
          <w:rFonts w:ascii="Gill Sans" w:hAnsi="Gill Sans" w:cs="Gill Sans"/>
        </w:rPr>
        <w:t xml:space="preserve">At Newhall we have the very highest expectations of behaviour. </w:t>
      </w:r>
      <w:r w:rsidRPr="005F5F27">
        <w:rPr>
          <w:rFonts w:ascii="Gill Sans" w:hAnsi="Gill Sans" w:cs="Gill Sans"/>
          <w:spacing w:val="3"/>
        </w:rPr>
        <w:t xml:space="preserve">We </w:t>
      </w:r>
      <w:r w:rsidRPr="005F5F27">
        <w:rPr>
          <w:rFonts w:ascii="Gill Sans" w:hAnsi="Gill Sans" w:cs="Gill Sans"/>
        </w:rPr>
        <w:t xml:space="preserve">have a consistent set of core principles and rules based on the school core values of Honesty, Respect, Responsibility, Resilience, Aspiration and Reflection. Children work towards achieving the highest standard each day both individually and as part of a team. </w:t>
      </w:r>
    </w:p>
    <w:p w14:paraId="40E1B692" w14:textId="77777777" w:rsidR="000252F6" w:rsidRPr="005F5F27" w:rsidRDefault="000252F6" w:rsidP="005F5F27">
      <w:pPr>
        <w:pStyle w:val="BodyText"/>
        <w:jc w:val="both"/>
        <w:rPr>
          <w:rFonts w:ascii="Gill Sans" w:hAnsi="Gill Sans" w:cs="Gill Sans"/>
          <w:sz w:val="22"/>
          <w:szCs w:val="22"/>
        </w:rPr>
      </w:pPr>
      <w:r w:rsidRPr="005F5F27">
        <w:rPr>
          <w:rFonts w:ascii="Gill Sans" w:hAnsi="Gill Sans" w:cs="Gill Sans"/>
          <w:sz w:val="22"/>
          <w:szCs w:val="22"/>
        </w:rPr>
        <w:t>Everyone at Newhall has a part to play in the promotion of high standards of behaviour.  It is important that there is a clear code of conduct reinforced by a balanced combination of rewards and consequences within a secure and positive environment, whilst at the same time promoting an understanding that appropriate behaviour is the responsibility of individuals.</w:t>
      </w:r>
    </w:p>
    <w:p w14:paraId="2E25C938" w14:textId="77777777" w:rsidR="000252F6" w:rsidRPr="005F5F27" w:rsidRDefault="000252F6" w:rsidP="005F5F27">
      <w:pPr>
        <w:pStyle w:val="BodyText"/>
        <w:jc w:val="both"/>
        <w:rPr>
          <w:rFonts w:ascii="Gill Sans" w:hAnsi="Gill Sans" w:cs="Gill Sans"/>
          <w:sz w:val="22"/>
          <w:szCs w:val="22"/>
        </w:rPr>
      </w:pPr>
    </w:p>
    <w:p w14:paraId="7AA53C70" w14:textId="77777777" w:rsidR="000252F6" w:rsidRPr="005F5F27" w:rsidRDefault="000252F6" w:rsidP="005F5F27">
      <w:pPr>
        <w:pStyle w:val="BodyText"/>
        <w:jc w:val="both"/>
        <w:rPr>
          <w:rFonts w:ascii="Gill Sans" w:hAnsi="Gill Sans" w:cs="Gill Sans"/>
          <w:sz w:val="22"/>
          <w:szCs w:val="22"/>
        </w:rPr>
      </w:pPr>
      <w:r w:rsidRPr="005F5F27">
        <w:rPr>
          <w:rFonts w:ascii="Gill Sans" w:hAnsi="Gill Sans" w:cs="Gill Sans"/>
          <w:sz w:val="22"/>
          <w:szCs w:val="22"/>
        </w:rPr>
        <w:t xml:space="preserve">The academy firmly believes in the power of intrinsic motivation in children, and uses this as the main approach to pupil reward.  Rather than extrinsically rewarding children, children are taught from the youngest age that adopting the correct learning behaviour is paramount for themselves.  </w:t>
      </w:r>
    </w:p>
    <w:p w14:paraId="300C7F63" w14:textId="77777777" w:rsidR="000252F6" w:rsidRPr="005F5F27" w:rsidRDefault="000252F6" w:rsidP="005F5F27">
      <w:pPr>
        <w:pStyle w:val="BodyText"/>
        <w:jc w:val="both"/>
        <w:rPr>
          <w:rFonts w:ascii="Gill Sans" w:hAnsi="Gill Sans" w:cs="Gill Sans"/>
          <w:sz w:val="22"/>
          <w:szCs w:val="22"/>
        </w:rPr>
      </w:pPr>
    </w:p>
    <w:p w14:paraId="6A7FC59D" w14:textId="77777777" w:rsidR="000252F6" w:rsidRPr="005F5F27" w:rsidRDefault="000252F6" w:rsidP="005F5F27">
      <w:pPr>
        <w:pStyle w:val="BodyText"/>
        <w:jc w:val="both"/>
        <w:rPr>
          <w:rFonts w:ascii="Gill Sans" w:hAnsi="Gill Sans" w:cs="Gill Sans"/>
          <w:sz w:val="22"/>
          <w:szCs w:val="22"/>
        </w:rPr>
      </w:pPr>
      <w:r w:rsidRPr="005F5F27">
        <w:rPr>
          <w:rFonts w:ascii="Gill Sans" w:hAnsi="Gill Sans" w:cs="Gill Sans"/>
          <w:sz w:val="22"/>
          <w:szCs w:val="22"/>
        </w:rPr>
        <w:t xml:space="preserve">We will, always, challenge any form of discrimination including racist or sexist behaviour, and all forms of bullying.  The whole school community, children, staff, governors, parents and volunteers should be aware of and actively involved in implementing our Behaviour Policy. </w:t>
      </w:r>
    </w:p>
    <w:p w14:paraId="5964E5CE" w14:textId="77777777" w:rsidR="000252F6" w:rsidRPr="005F5F27" w:rsidRDefault="000252F6" w:rsidP="005F5F27">
      <w:pPr>
        <w:jc w:val="both"/>
        <w:rPr>
          <w:rFonts w:ascii="Gill Sans" w:hAnsi="Gill Sans" w:cs="Gill Sans"/>
        </w:rPr>
      </w:pPr>
    </w:p>
    <w:p w14:paraId="1ED794EA" w14:textId="48472EF8" w:rsidR="000252F6" w:rsidRPr="005F5F27" w:rsidRDefault="000252F6" w:rsidP="005F5F27">
      <w:pPr>
        <w:jc w:val="both"/>
        <w:rPr>
          <w:rFonts w:ascii="Gill Sans" w:hAnsi="Gill Sans" w:cs="Gill Sans"/>
          <w:color w:val="FF0000"/>
        </w:rPr>
      </w:pPr>
      <w:r w:rsidRPr="005F5F27">
        <w:rPr>
          <w:rFonts w:ascii="Gill Sans" w:hAnsi="Gill Sans" w:cs="Gill Sans"/>
          <w:color w:val="FF0000"/>
        </w:rPr>
        <w:lastRenderedPageBreak/>
        <w:t>Vision</w:t>
      </w:r>
    </w:p>
    <w:p w14:paraId="1CDE4448" w14:textId="0300F2C9" w:rsidR="000252F6" w:rsidRPr="005F5F27" w:rsidRDefault="000252F6" w:rsidP="005F5F27">
      <w:pPr>
        <w:spacing w:before="10"/>
        <w:jc w:val="both"/>
        <w:rPr>
          <w:rFonts w:ascii="Gill Sans" w:eastAsia="Arial" w:hAnsi="Gill Sans" w:cs="Gill Sans"/>
        </w:rPr>
      </w:pPr>
      <w:r w:rsidRPr="005F5F27">
        <w:rPr>
          <w:rFonts w:ascii="Gill Sans" w:eastAsia="Arial" w:hAnsi="Gill Sans" w:cs="Gill Sans"/>
        </w:rPr>
        <w:t xml:space="preserve">Children at Newhall will feel safe, valued and develop a love of learning. </w:t>
      </w:r>
    </w:p>
    <w:p w14:paraId="7184FC65" w14:textId="566EC08A" w:rsidR="000252F6" w:rsidRPr="005F5F27" w:rsidRDefault="000252F6" w:rsidP="005F5F27">
      <w:pPr>
        <w:spacing w:before="10"/>
        <w:jc w:val="both"/>
        <w:rPr>
          <w:rFonts w:ascii="Gill Sans" w:eastAsia="Arial" w:hAnsi="Gill Sans" w:cs="Gill Sans"/>
        </w:rPr>
      </w:pPr>
      <w:r w:rsidRPr="005F5F27">
        <w:rPr>
          <w:rFonts w:ascii="Gill Sans" w:eastAsia="Arial" w:hAnsi="Gill Sans" w:cs="Gill Sans"/>
        </w:rPr>
        <w:t>This will be achieved by:</w:t>
      </w:r>
    </w:p>
    <w:p w14:paraId="15D3A84E" w14:textId="77777777" w:rsidR="000252F6" w:rsidRPr="005F5F27" w:rsidRDefault="000252F6" w:rsidP="005F5F27">
      <w:pPr>
        <w:numPr>
          <w:ilvl w:val="0"/>
          <w:numId w:val="5"/>
        </w:numPr>
        <w:spacing w:after="80" w:line="240" w:lineRule="auto"/>
        <w:ind w:left="295" w:right="301" w:hanging="357"/>
        <w:jc w:val="both"/>
        <w:rPr>
          <w:rFonts w:ascii="Gill Sans" w:hAnsi="Gill Sans" w:cs="Gill Sans"/>
          <w:lang w:eastAsia="en-GB"/>
        </w:rPr>
      </w:pPr>
      <w:r w:rsidRPr="005F5F27">
        <w:rPr>
          <w:rFonts w:ascii="Gill Sans" w:hAnsi="Gill Sans" w:cs="Gill Sans"/>
          <w:lang w:eastAsia="en-GB"/>
        </w:rPr>
        <w:t>Always being truthful, fair and inclusive.</w:t>
      </w:r>
    </w:p>
    <w:p w14:paraId="73EC6451" w14:textId="77777777" w:rsidR="000252F6" w:rsidRPr="005F5F27" w:rsidRDefault="000252F6" w:rsidP="005F5F27">
      <w:pPr>
        <w:numPr>
          <w:ilvl w:val="0"/>
          <w:numId w:val="5"/>
        </w:numPr>
        <w:spacing w:after="80" w:line="240" w:lineRule="auto"/>
        <w:ind w:left="295" w:right="301" w:hanging="357"/>
        <w:jc w:val="both"/>
        <w:rPr>
          <w:rFonts w:ascii="Gill Sans" w:hAnsi="Gill Sans" w:cs="Gill Sans"/>
          <w:lang w:eastAsia="en-GB"/>
        </w:rPr>
      </w:pPr>
      <w:r w:rsidRPr="005F5F27">
        <w:rPr>
          <w:rFonts w:ascii="Gill Sans" w:hAnsi="Gill Sans" w:cs="Gill Sans"/>
          <w:lang w:eastAsia="en-GB"/>
        </w:rPr>
        <w:t>Respecting, listening to, valuing and recognising the uniqueness and achievement of every member of our academy family</w:t>
      </w:r>
    </w:p>
    <w:p w14:paraId="4ED1692B" w14:textId="77777777" w:rsidR="000252F6" w:rsidRPr="005F5F27" w:rsidRDefault="000252F6" w:rsidP="005F5F27">
      <w:pPr>
        <w:numPr>
          <w:ilvl w:val="0"/>
          <w:numId w:val="5"/>
        </w:numPr>
        <w:spacing w:after="80" w:line="240" w:lineRule="auto"/>
        <w:ind w:left="295" w:right="301" w:hanging="357"/>
        <w:jc w:val="both"/>
        <w:rPr>
          <w:rFonts w:ascii="Gill Sans" w:hAnsi="Gill Sans" w:cs="Gill Sans"/>
          <w:lang w:eastAsia="en-GB"/>
        </w:rPr>
      </w:pPr>
      <w:r w:rsidRPr="005F5F27">
        <w:rPr>
          <w:rFonts w:ascii="Gill Sans" w:hAnsi="Gill Sans" w:cs="Gill Sans"/>
        </w:rPr>
        <w:t>Providing outstanding learning and teaching which enables all students, regardless of gender, race, background or ability, to excel</w:t>
      </w:r>
      <w:r w:rsidRPr="005F5F27">
        <w:rPr>
          <w:rFonts w:ascii="Gill Sans" w:hAnsi="Gill Sans" w:cs="Gill Sans"/>
          <w:lang w:eastAsia="en-GB"/>
        </w:rPr>
        <w:t xml:space="preserve"> academically, emotionally, physically, socially, morally, spiritually and culturally.</w:t>
      </w:r>
    </w:p>
    <w:p w14:paraId="52BC6645" w14:textId="77777777" w:rsidR="000252F6" w:rsidRPr="005F5F27" w:rsidRDefault="000252F6" w:rsidP="005F5F27">
      <w:pPr>
        <w:numPr>
          <w:ilvl w:val="0"/>
          <w:numId w:val="5"/>
        </w:numPr>
        <w:spacing w:after="80" w:line="240" w:lineRule="auto"/>
        <w:ind w:left="295" w:right="301" w:hanging="357"/>
        <w:jc w:val="both"/>
        <w:rPr>
          <w:rFonts w:ascii="Gill Sans" w:hAnsi="Gill Sans" w:cs="Gill Sans"/>
          <w:lang w:eastAsia="en-GB"/>
        </w:rPr>
      </w:pPr>
      <w:r w:rsidRPr="005F5F27">
        <w:rPr>
          <w:rFonts w:ascii="Gill Sans" w:hAnsi="Gill Sans" w:cs="Gill Sans"/>
          <w:lang w:eastAsia="en-GB"/>
        </w:rPr>
        <w:t>Equipping children with the resilience and perseverance to become creative and independent thinkers and to become learners for life within an ever-changing world.</w:t>
      </w:r>
    </w:p>
    <w:p w14:paraId="20AC4221" w14:textId="77777777" w:rsidR="000252F6" w:rsidRPr="005F5F27" w:rsidRDefault="000252F6" w:rsidP="005F5F27">
      <w:pPr>
        <w:numPr>
          <w:ilvl w:val="0"/>
          <w:numId w:val="5"/>
        </w:numPr>
        <w:spacing w:after="80" w:line="240" w:lineRule="auto"/>
        <w:ind w:left="295" w:right="301" w:hanging="357"/>
        <w:jc w:val="both"/>
        <w:rPr>
          <w:rFonts w:ascii="Gill Sans" w:hAnsi="Gill Sans" w:cs="Gill Sans"/>
          <w:lang w:eastAsia="en-GB"/>
        </w:rPr>
      </w:pPr>
      <w:r w:rsidRPr="005F5F27">
        <w:rPr>
          <w:rFonts w:ascii="Gill Sans" w:hAnsi="Gill Sans" w:cs="Gill Sans"/>
        </w:rPr>
        <w:t>Raising the aspirations of everyone within our academy community so everyone strives for</w:t>
      </w:r>
      <w:r w:rsidRPr="005F5F27">
        <w:rPr>
          <w:rStyle w:val="apple-converted-space"/>
          <w:rFonts w:ascii="Gill Sans" w:eastAsiaTheme="majorEastAsia" w:hAnsi="Gill Sans" w:cs="Gill Sans"/>
        </w:rPr>
        <w:t> </w:t>
      </w:r>
      <w:r w:rsidRPr="005F5F27">
        <w:rPr>
          <w:rStyle w:val="Strong"/>
          <w:rFonts w:ascii="Gill Sans" w:hAnsi="Gill Sans" w:cs="Gill Sans"/>
          <w:b w:val="0"/>
          <w:bdr w:val="none" w:sz="0" w:space="0" w:color="auto" w:frame="1"/>
        </w:rPr>
        <w:t>personal excellence</w:t>
      </w:r>
      <w:r w:rsidRPr="005F5F27">
        <w:rPr>
          <w:rStyle w:val="apple-converted-space"/>
          <w:rFonts w:ascii="Gill Sans" w:eastAsiaTheme="majorEastAsia" w:hAnsi="Gill Sans" w:cs="Gill Sans"/>
          <w:b/>
        </w:rPr>
        <w:t> </w:t>
      </w:r>
      <w:r w:rsidRPr="005F5F27">
        <w:rPr>
          <w:rFonts w:ascii="Gill Sans" w:hAnsi="Gill Sans" w:cs="Gill Sans"/>
        </w:rPr>
        <w:t>in everything they do</w:t>
      </w:r>
    </w:p>
    <w:p w14:paraId="68E339AF" w14:textId="77777777" w:rsidR="00794D3E" w:rsidRPr="005F5F27" w:rsidRDefault="000252F6" w:rsidP="005F5F27">
      <w:pPr>
        <w:numPr>
          <w:ilvl w:val="0"/>
          <w:numId w:val="5"/>
        </w:numPr>
        <w:spacing w:after="80" w:line="240" w:lineRule="auto"/>
        <w:ind w:left="295" w:right="301" w:hanging="357"/>
        <w:jc w:val="both"/>
        <w:rPr>
          <w:rFonts w:ascii="Gill Sans" w:hAnsi="Gill Sans" w:cs="Gill Sans"/>
          <w:lang w:eastAsia="en-GB"/>
        </w:rPr>
      </w:pPr>
      <w:r w:rsidRPr="005F5F27">
        <w:rPr>
          <w:rFonts w:ascii="Gill Sans" w:hAnsi="Gill Sans" w:cs="Gill Sans"/>
          <w:lang w:eastAsia="en-GB"/>
        </w:rPr>
        <w:t>Developing learning activities which stimulate positive models of enquiry, reflection, challenge and innovation.</w:t>
      </w:r>
    </w:p>
    <w:p w14:paraId="0BB1C2C9" w14:textId="77777777" w:rsidR="00D91FB9" w:rsidRDefault="00D91FB9" w:rsidP="005F5F27">
      <w:pPr>
        <w:spacing w:after="80" w:line="240" w:lineRule="auto"/>
        <w:ind w:right="301"/>
        <w:jc w:val="both"/>
        <w:rPr>
          <w:rFonts w:ascii="Gill Sans" w:hAnsi="Gill Sans" w:cs="Gill Sans"/>
          <w:color w:val="FF0000"/>
        </w:rPr>
      </w:pPr>
    </w:p>
    <w:p w14:paraId="457963F8" w14:textId="3C43AF88" w:rsidR="000252F6" w:rsidRPr="005F5F27" w:rsidRDefault="000252F6" w:rsidP="005F5F27">
      <w:pPr>
        <w:spacing w:after="80" w:line="240" w:lineRule="auto"/>
        <w:ind w:right="301"/>
        <w:jc w:val="both"/>
        <w:rPr>
          <w:rFonts w:ascii="Gill Sans" w:hAnsi="Gill Sans" w:cs="Gill Sans"/>
          <w:color w:val="FF0000"/>
          <w:lang w:eastAsia="en-GB"/>
        </w:rPr>
      </w:pPr>
      <w:r w:rsidRPr="005F5F27">
        <w:rPr>
          <w:rFonts w:ascii="Gill Sans" w:hAnsi="Gill Sans" w:cs="Gill Sans"/>
          <w:color w:val="FF0000"/>
        </w:rPr>
        <w:t>Core Values</w:t>
      </w:r>
    </w:p>
    <w:p w14:paraId="2FF3E396" w14:textId="77777777" w:rsidR="000252F6" w:rsidRPr="005F5F27" w:rsidRDefault="000252F6" w:rsidP="005F5F27">
      <w:pPr>
        <w:pStyle w:val="Heading1"/>
        <w:numPr>
          <w:ilvl w:val="0"/>
          <w:numId w:val="6"/>
        </w:numPr>
        <w:spacing w:before="0" w:after="0" w:line="240" w:lineRule="auto"/>
        <w:jc w:val="both"/>
        <w:rPr>
          <w:rFonts w:ascii="Gill Sans" w:hAnsi="Gill Sans" w:cs="Gill Sans"/>
          <w:b w:val="0"/>
          <w:sz w:val="22"/>
          <w:szCs w:val="22"/>
        </w:rPr>
      </w:pPr>
      <w:r w:rsidRPr="005F5F27">
        <w:rPr>
          <w:rFonts w:ascii="Gill Sans" w:hAnsi="Gill Sans" w:cs="Gill Sans"/>
          <w:b w:val="0"/>
          <w:sz w:val="22"/>
          <w:szCs w:val="22"/>
        </w:rPr>
        <w:t>Honesty</w:t>
      </w:r>
    </w:p>
    <w:p w14:paraId="778E62AC" w14:textId="77777777" w:rsidR="000252F6" w:rsidRPr="005F5F27" w:rsidRDefault="000252F6" w:rsidP="005F5F27">
      <w:pPr>
        <w:pStyle w:val="Heading1"/>
        <w:numPr>
          <w:ilvl w:val="0"/>
          <w:numId w:val="6"/>
        </w:numPr>
        <w:spacing w:before="0" w:after="0" w:line="240" w:lineRule="auto"/>
        <w:jc w:val="both"/>
        <w:rPr>
          <w:rFonts w:ascii="Gill Sans" w:hAnsi="Gill Sans" w:cs="Gill Sans"/>
          <w:b w:val="0"/>
          <w:sz w:val="22"/>
          <w:szCs w:val="22"/>
        </w:rPr>
      </w:pPr>
      <w:r w:rsidRPr="005F5F27">
        <w:rPr>
          <w:rFonts w:ascii="Gill Sans" w:hAnsi="Gill Sans" w:cs="Gill Sans"/>
          <w:b w:val="0"/>
          <w:sz w:val="22"/>
          <w:szCs w:val="22"/>
        </w:rPr>
        <w:t>Respect</w:t>
      </w:r>
    </w:p>
    <w:p w14:paraId="7A1D0738" w14:textId="77777777" w:rsidR="000252F6" w:rsidRPr="005F5F27" w:rsidRDefault="000252F6" w:rsidP="005F5F27">
      <w:pPr>
        <w:pStyle w:val="Heading1"/>
        <w:numPr>
          <w:ilvl w:val="0"/>
          <w:numId w:val="6"/>
        </w:numPr>
        <w:spacing w:before="0" w:after="0" w:line="240" w:lineRule="auto"/>
        <w:jc w:val="both"/>
        <w:rPr>
          <w:rFonts w:ascii="Gill Sans" w:hAnsi="Gill Sans" w:cs="Gill Sans"/>
          <w:b w:val="0"/>
          <w:sz w:val="22"/>
          <w:szCs w:val="22"/>
        </w:rPr>
      </w:pPr>
      <w:r w:rsidRPr="005F5F27">
        <w:rPr>
          <w:rFonts w:ascii="Gill Sans" w:hAnsi="Gill Sans" w:cs="Gill Sans"/>
          <w:b w:val="0"/>
          <w:sz w:val="22"/>
          <w:szCs w:val="22"/>
        </w:rPr>
        <w:t>Responsibility</w:t>
      </w:r>
    </w:p>
    <w:p w14:paraId="52D1EC81" w14:textId="77777777" w:rsidR="000252F6" w:rsidRPr="005F5F27" w:rsidRDefault="000252F6" w:rsidP="005F5F27">
      <w:pPr>
        <w:pStyle w:val="Heading1"/>
        <w:numPr>
          <w:ilvl w:val="0"/>
          <w:numId w:val="6"/>
        </w:numPr>
        <w:spacing w:before="0" w:after="0" w:line="240" w:lineRule="auto"/>
        <w:jc w:val="both"/>
        <w:rPr>
          <w:rFonts w:ascii="Gill Sans" w:hAnsi="Gill Sans" w:cs="Gill Sans"/>
          <w:b w:val="0"/>
          <w:sz w:val="22"/>
          <w:szCs w:val="22"/>
        </w:rPr>
      </w:pPr>
      <w:r w:rsidRPr="005F5F27">
        <w:rPr>
          <w:rFonts w:ascii="Gill Sans" w:hAnsi="Gill Sans" w:cs="Gill Sans"/>
          <w:b w:val="0"/>
          <w:sz w:val="22"/>
          <w:szCs w:val="22"/>
        </w:rPr>
        <w:t>Resilience</w:t>
      </w:r>
    </w:p>
    <w:p w14:paraId="48C53854" w14:textId="77777777" w:rsidR="000252F6" w:rsidRPr="005F5F27" w:rsidRDefault="000252F6" w:rsidP="005F5F27">
      <w:pPr>
        <w:pStyle w:val="Heading1"/>
        <w:numPr>
          <w:ilvl w:val="0"/>
          <w:numId w:val="6"/>
        </w:numPr>
        <w:spacing w:before="0" w:after="0" w:line="240" w:lineRule="auto"/>
        <w:jc w:val="both"/>
        <w:rPr>
          <w:rFonts w:ascii="Gill Sans" w:hAnsi="Gill Sans" w:cs="Gill Sans"/>
          <w:b w:val="0"/>
          <w:sz w:val="22"/>
          <w:szCs w:val="22"/>
        </w:rPr>
      </w:pPr>
      <w:r w:rsidRPr="005F5F27">
        <w:rPr>
          <w:rFonts w:ascii="Gill Sans" w:hAnsi="Gill Sans" w:cs="Gill Sans"/>
          <w:b w:val="0"/>
          <w:sz w:val="22"/>
          <w:szCs w:val="22"/>
        </w:rPr>
        <w:t>Aspiration</w:t>
      </w:r>
    </w:p>
    <w:p w14:paraId="049E9FF3" w14:textId="77777777" w:rsidR="000252F6" w:rsidRPr="005F5F27" w:rsidRDefault="000252F6" w:rsidP="005F5F27">
      <w:pPr>
        <w:pStyle w:val="Heading1"/>
        <w:numPr>
          <w:ilvl w:val="0"/>
          <w:numId w:val="6"/>
        </w:numPr>
        <w:spacing w:before="0" w:after="0" w:line="240" w:lineRule="auto"/>
        <w:jc w:val="both"/>
        <w:rPr>
          <w:rFonts w:ascii="Gill Sans" w:hAnsi="Gill Sans" w:cs="Gill Sans"/>
          <w:b w:val="0"/>
          <w:sz w:val="22"/>
          <w:szCs w:val="22"/>
        </w:rPr>
      </w:pPr>
      <w:r w:rsidRPr="005F5F27">
        <w:rPr>
          <w:rFonts w:ascii="Gill Sans" w:hAnsi="Gill Sans" w:cs="Gill Sans"/>
          <w:b w:val="0"/>
          <w:sz w:val="22"/>
          <w:szCs w:val="22"/>
        </w:rPr>
        <w:t>Reflection</w:t>
      </w:r>
    </w:p>
    <w:p w14:paraId="64109860" w14:textId="254E606B" w:rsidR="000252F6" w:rsidRPr="005F5F27" w:rsidRDefault="000252F6" w:rsidP="005F5F27">
      <w:pPr>
        <w:pStyle w:val="Heading1"/>
        <w:jc w:val="both"/>
        <w:rPr>
          <w:rFonts w:ascii="Gill Sans" w:hAnsi="Gill Sans" w:cs="Gill Sans"/>
          <w:color w:val="FF0000"/>
          <w:sz w:val="22"/>
          <w:szCs w:val="22"/>
        </w:rPr>
      </w:pPr>
      <w:r w:rsidRPr="005F5F27">
        <w:rPr>
          <w:rFonts w:ascii="Gill Sans" w:hAnsi="Gill Sans" w:cs="Gill Sans"/>
          <w:color w:val="FF0000"/>
          <w:sz w:val="22"/>
          <w:szCs w:val="22"/>
        </w:rPr>
        <w:t>Policy</w:t>
      </w:r>
      <w:r w:rsidR="00794D3E" w:rsidRPr="005F5F27">
        <w:rPr>
          <w:rFonts w:ascii="Gill Sans" w:hAnsi="Gill Sans" w:cs="Gill Sans"/>
          <w:color w:val="FF0000"/>
          <w:sz w:val="22"/>
          <w:szCs w:val="22"/>
        </w:rPr>
        <w:t xml:space="preserve"> </w:t>
      </w:r>
      <w:r w:rsidRPr="005F5F27">
        <w:rPr>
          <w:rFonts w:ascii="Gill Sans" w:hAnsi="Gill Sans" w:cs="Gill Sans"/>
          <w:color w:val="FF0000"/>
          <w:sz w:val="22"/>
          <w:szCs w:val="22"/>
        </w:rPr>
        <w:t xml:space="preserve">Statement </w:t>
      </w:r>
    </w:p>
    <w:p w14:paraId="39903281" w14:textId="1EB4A8EB" w:rsidR="000252F6" w:rsidRPr="005F5F27" w:rsidRDefault="000252F6" w:rsidP="005F5F27">
      <w:pPr>
        <w:pStyle w:val="NormalWeb"/>
        <w:jc w:val="both"/>
        <w:rPr>
          <w:rFonts w:ascii="Gill Sans" w:hAnsi="Gill Sans" w:cs="Gill Sans"/>
          <w:sz w:val="22"/>
          <w:szCs w:val="22"/>
        </w:rPr>
      </w:pPr>
      <w:r w:rsidRPr="005F5F27">
        <w:rPr>
          <w:rFonts w:ascii="Gill Sans" w:hAnsi="Gill Sans" w:cs="Gill Sans"/>
          <w:sz w:val="22"/>
          <w:szCs w:val="22"/>
        </w:rPr>
        <w:t xml:space="preserve">At Newhall we believe our school is a community and that it is vitally important that everyone is safe and happy within it. We aim to provide an environment in which our children are secure and confident, irrespective of race, gender, disability and religion, with equal opportunities for all. This advice will be kept under review and updated as necessary. </w:t>
      </w:r>
    </w:p>
    <w:p w14:paraId="05128464" w14:textId="77777777" w:rsidR="00C8680A" w:rsidRPr="005F5F27" w:rsidRDefault="000252F6" w:rsidP="005F5F27">
      <w:pPr>
        <w:pStyle w:val="NormalWeb"/>
        <w:spacing w:before="0" w:beforeAutospacing="0" w:after="0" w:afterAutospacing="0"/>
        <w:jc w:val="both"/>
        <w:rPr>
          <w:rFonts w:ascii="Gill Sans" w:hAnsi="Gill Sans" w:cs="Gill Sans"/>
          <w:b/>
          <w:color w:val="FF0000"/>
          <w:sz w:val="22"/>
          <w:szCs w:val="22"/>
        </w:rPr>
      </w:pPr>
      <w:r w:rsidRPr="005F5F27">
        <w:rPr>
          <w:rFonts w:ascii="Gill Sans" w:hAnsi="Gill Sans" w:cs="Gill Sans"/>
          <w:b/>
          <w:color w:val="FF0000"/>
          <w:sz w:val="22"/>
          <w:szCs w:val="22"/>
        </w:rPr>
        <w:t>Aims</w:t>
      </w:r>
    </w:p>
    <w:p w14:paraId="4FEB1D78" w14:textId="326DB3D8" w:rsidR="000252F6" w:rsidRPr="005F5F27" w:rsidRDefault="000252F6" w:rsidP="005F5F27">
      <w:pPr>
        <w:pStyle w:val="NormalWeb"/>
        <w:spacing w:before="0" w:beforeAutospacing="0" w:after="0" w:afterAutospacing="0"/>
        <w:contextualSpacing/>
        <w:jc w:val="both"/>
        <w:rPr>
          <w:rFonts w:ascii="Gill Sans" w:hAnsi="Gill Sans" w:cs="Gill Sans"/>
          <w:sz w:val="22"/>
          <w:szCs w:val="22"/>
        </w:rPr>
      </w:pPr>
      <w:r w:rsidRPr="005F5F27">
        <w:rPr>
          <w:rFonts w:ascii="Gill Sans" w:hAnsi="Gill Sans" w:cs="Gill Sans"/>
          <w:sz w:val="22"/>
          <w:szCs w:val="22"/>
        </w:rPr>
        <w:br/>
        <w:t xml:space="preserve">The aims of this policy are to: </w:t>
      </w:r>
    </w:p>
    <w:p w14:paraId="09D6658E" w14:textId="77777777" w:rsidR="000252F6" w:rsidRPr="005F5F27" w:rsidRDefault="000252F6" w:rsidP="005F5F27">
      <w:pPr>
        <w:pStyle w:val="NormalWeb"/>
        <w:ind w:left="72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Create a calm, purposeful, safe and happy learning environment. </w:t>
      </w:r>
    </w:p>
    <w:p w14:paraId="43F28F08" w14:textId="4ED9E08A" w:rsidR="000252F6" w:rsidRPr="005F5F27" w:rsidRDefault="000252F6" w:rsidP="005F5F27">
      <w:pPr>
        <w:pStyle w:val="NormalWeb"/>
        <w:ind w:left="72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Create a consistent approach to behaviour management throughout the school, celebrating and praising acceptable behaviour and enforcing firm boundaries for unacceptable behaviour. </w:t>
      </w:r>
    </w:p>
    <w:p w14:paraId="24478618" w14:textId="1787F53D" w:rsidR="000252F6" w:rsidRPr="005F5F27" w:rsidRDefault="000252F6" w:rsidP="005F5F27">
      <w:pPr>
        <w:pStyle w:val="NormalWeb"/>
        <w:ind w:left="72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Foster positive, respectful and caring attitudes towards everyone, where achievements at all levels are acknowledged and valued. </w:t>
      </w:r>
    </w:p>
    <w:p w14:paraId="2197483B" w14:textId="55D7D63D" w:rsidR="000252F6" w:rsidRPr="005F5F27" w:rsidRDefault="000252F6" w:rsidP="005F5F27">
      <w:pPr>
        <w:pStyle w:val="NormalWeb"/>
        <w:ind w:left="72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Encourage each child to take responsibility for their own behaviour, leading to increased independence and self-discipline. </w:t>
      </w:r>
    </w:p>
    <w:p w14:paraId="709036B9" w14:textId="6D72C84B" w:rsidR="000252F6" w:rsidRPr="005F5F27" w:rsidRDefault="000252F6" w:rsidP="005F5F27">
      <w:pPr>
        <w:pStyle w:val="NormalWeb"/>
        <w:ind w:left="72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Work in partnership with parents in dealing with any behavioural </w:t>
      </w:r>
      <w:r w:rsidR="00C8680A" w:rsidRPr="005F5F27">
        <w:rPr>
          <w:rFonts w:ascii="Gill Sans" w:hAnsi="Gill Sans" w:cs="Gill Sans"/>
          <w:sz w:val="22"/>
          <w:szCs w:val="22"/>
        </w:rPr>
        <w:t>i</w:t>
      </w:r>
      <w:r w:rsidRPr="005F5F27">
        <w:rPr>
          <w:rFonts w:ascii="Gill Sans" w:hAnsi="Gill Sans" w:cs="Gill Sans"/>
          <w:sz w:val="22"/>
          <w:szCs w:val="22"/>
        </w:rPr>
        <w:t xml:space="preserve">ssues. </w:t>
      </w:r>
    </w:p>
    <w:p w14:paraId="0EF3E16E" w14:textId="77777777" w:rsidR="00C8680A" w:rsidRPr="005F5F27" w:rsidRDefault="00C8680A" w:rsidP="005F5F27">
      <w:pPr>
        <w:pStyle w:val="NormalWeb"/>
        <w:ind w:left="720"/>
        <w:contextualSpacing/>
        <w:jc w:val="both"/>
        <w:rPr>
          <w:rFonts w:ascii="Gill Sans" w:hAnsi="Gill Sans" w:cs="Gill Sans"/>
          <w:sz w:val="22"/>
          <w:szCs w:val="22"/>
        </w:rPr>
      </w:pPr>
    </w:p>
    <w:p w14:paraId="24570CD9" w14:textId="3D1BE026" w:rsidR="000252F6" w:rsidRPr="005F5F27" w:rsidRDefault="000252F6" w:rsidP="005F5F27">
      <w:pPr>
        <w:pStyle w:val="NormalWeb"/>
        <w:jc w:val="both"/>
        <w:rPr>
          <w:rFonts w:ascii="Gill Sans" w:hAnsi="Gill Sans" w:cs="Gill Sans"/>
          <w:b/>
          <w:color w:val="FF0000"/>
          <w:sz w:val="22"/>
          <w:szCs w:val="22"/>
        </w:rPr>
      </w:pPr>
      <w:r w:rsidRPr="005F5F27">
        <w:rPr>
          <w:rFonts w:ascii="Gill Sans" w:hAnsi="Gill Sans" w:cs="Gill Sans"/>
          <w:b/>
          <w:color w:val="FF0000"/>
          <w:sz w:val="22"/>
          <w:szCs w:val="22"/>
        </w:rPr>
        <w:t xml:space="preserve">Responsibilities: </w:t>
      </w:r>
    </w:p>
    <w:p w14:paraId="3A949595" w14:textId="77777777" w:rsidR="000252F6" w:rsidRPr="005F5F27" w:rsidRDefault="000252F6" w:rsidP="005F5F27">
      <w:pPr>
        <w:pStyle w:val="NormalWeb"/>
        <w:contextualSpacing/>
        <w:jc w:val="both"/>
        <w:rPr>
          <w:rFonts w:ascii="Gill Sans" w:hAnsi="Gill Sans" w:cs="Gill Sans"/>
          <w:sz w:val="22"/>
          <w:szCs w:val="22"/>
        </w:rPr>
      </w:pPr>
      <w:r w:rsidRPr="005F5F27">
        <w:rPr>
          <w:rFonts w:ascii="Gill Sans" w:hAnsi="Gill Sans" w:cs="Gill Sans"/>
          <w:sz w:val="22"/>
          <w:szCs w:val="22"/>
        </w:rPr>
        <w:t xml:space="preserve">Senior Leaderships should: </w:t>
      </w:r>
    </w:p>
    <w:p w14:paraId="13D9560F" w14:textId="77777777" w:rsidR="00C8680A" w:rsidRPr="005F5F27" w:rsidRDefault="00C8680A" w:rsidP="005F5F27">
      <w:pPr>
        <w:pStyle w:val="NormalWeb"/>
        <w:contextualSpacing/>
        <w:jc w:val="both"/>
        <w:rPr>
          <w:rFonts w:ascii="Gill Sans" w:hAnsi="Gill Sans" w:cs="Gill Sans"/>
          <w:sz w:val="22"/>
          <w:szCs w:val="22"/>
        </w:rPr>
      </w:pPr>
    </w:p>
    <w:p w14:paraId="713B4A2B" w14:textId="77777777" w:rsidR="000252F6" w:rsidRPr="005F5F27" w:rsidRDefault="000252F6" w:rsidP="005F5F27">
      <w:pPr>
        <w:pStyle w:val="NormalWeb"/>
        <w:ind w:left="72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Report regularly to the Local Governing Board and Trust, providing an overview of behaviour at the school. </w:t>
      </w:r>
    </w:p>
    <w:p w14:paraId="0A995A0C" w14:textId="77777777" w:rsidR="000252F6" w:rsidRPr="005F5F27" w:rsidRDefault="000252F6" w:rsidP="005F5F27">
      <w:pPr>
        <w:pStyle w:val="NormalWeb"/>
        <w:ind w:left="72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Manage the reporting of incidents related to behaviour within school and analyse relevant data </w:t>
      </w:r>
    </w:p>
    <w:p w14:paraId="38202CBE" w14:textId="77777777" w:rsidR="000252F6" w:rsidRPr="005F5F27" w:rsidRDefault="000252F6" w:rsidP="005F5F27">
      <w:pPr>
        <w:pStyle w:val="NormalWeb"/>
        <w:ind w:left="72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Implement strategies to improve and maintain positive behaviour within school and provide support for staff </w:t>
      </w:r>
    </w:p>
    <w:p w14:paraId="22BBA5EE" w14:textId="77777777" w:rsidR="00C8680A" w:rsidRPr="005F5F27" w:rsidRDefault="00C8680A" w:rsidP="005F5F27">
      <w:pPr>
        <w:pStyle w:val="NormalWeb"/>
        <w:ind w:left="720"/>
        <w:contextualSpacing/>
        <w:jc w:val="both"/>
        <w:rPr>
          <w:rFonts w:ascii="Gill Sans" w:hAnsi="Gill Sans" w:cs="Gill Sans"/>
          <w:sz w:val="22"/>
          <w:szCs w:val="22"/>
        </w:rPr>
      </w:pPr>
    </w:p>
    <w:p w14:paraId="45613935" w14:textId="77777777" w:rsidR="000252F6" w:rsidRPr="005F5F27" w:rsidRDefault="000252F6" w:rsidP="005F5F27">
      <w:pPr>
        <w:pStyle w:val="NormalWeb"/>
        <w:jc w:val="both"/>
        <w:rPr>
          <w:rFonts w:ascii="Gill Sans" w:hAnsi="Gill Sans" w:cs="Gill Sans"/>
          <w:sz w:val="22"/>
          <w:szCs w:val="22"/>
        </w:rPr>
      </w:pPr>
      <w:r w:rsidRPr="005F5F27">
        <w:rPr>
          <w:rFonts w:ascii="Gill Sans" w:hAnsi="Gill Sans" w:cs="Gill Sans"/>
          <w:sz w:val="22"/>
          <w:szCs w:val="22"/>
        </w:rPr>
        <w:t xml:space="preserve">All staff should: </w:t>
      </w:r>
    </w:p>
    <w:p w14:paraId="3DDC8B55" w14:textId="77777777" w:rsidR="000252F6" w:rsidRPr="005F5F27" w:rsidRDefault="000252F6" w:rsidP="005F5F27">
      <w:pPr>
        <w:pStyle w:val="NormalWeb"/>
        <w:ind w:left="72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Model the school values to pupils and each other, treating all members of the school community with respect </w:t>
      </w:r>
    </w:p>
    <w:p w14:paraId="50DA16FE" w14:textId="77777777" w:rsidR="000252F6" w:rsidRPr="005F5F27" w:rsidRDefault="000252F6" w:rsidP="005F5F27">
      <w:pPr>
        <w:pStyle w:val="NormalWeb"/>
        <w:ind w:left="72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Follow the school systems and polices consistently. </w:t>
      </w:r>
    </w:p>
    <w:p w14:paraId="720D7A7B" w14:textId="6671BD36" w:rsidR="000252F6" w:rsidRPr="005F5F27" w:rsidRDefault="000252F6" w:rsidP="005F5F27">
      <w:pPr>
        <w:pStyle w:val="NormalWeb"/>
        <w:ind w:left="72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Focus on good behaviour and positive reinforcement to raise self- esteem, acknowledging and giving praise for good behaviour and achievements. </w:t>
      </w:r>
    </w:p>
    <w:p w14:paraId="24CB5F44" w14:textId="5C21935F" w:rsidR="00F56887" w:rsidRPr="005F5F27" w:rsidRDefault="000252F6" w:rsidP="005F5F27">
      <w:pPr>
        <w:pStyle w:val="NormalWeb"/>
        <w:ind w:left="72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Create a positive, purposeful and safe working atmosphere in the classroom, ensuring that each child </w:t>
      </w:r>
      <w:r w:rsidR="00F56887" w:rsidRPr="005F5F27">
        <w:rPr>
          <w:rFonts w:ascii="Gill Sans" w:hAnsi="Gill Sans" w:cs="Gill Sans"/>
          <w:sz w:val="22"/>
          <w:szCs w:val="22"/>
        </w:rPr>
        <w:t>is appropriately challenged with their learning.</w:t>
      </w:r>
    </w:p>
    <w:p w14:paraId="4603D3BB" w14:textId="0F1F9555" w:rsidR="000252F6" w:rsidRPr="005F5F27" w:rsidRDefault="00F56887" w:rsidP="005F5F27">
      <w:pPr>
        <w:pStyle w:val="NormalWeb"/>
        <w:contextualSpacing/>
        <w:jc w:val="both"/>
        <w:rPr>
          <w:rFonts w:ascii="Gill Sans" w:hAnsi="Gill Sans" w:cs="Gill Sans"/>
          <w:sz w:val="22"/>
          <w:szCs w:val="22"/>
        </w:rPr>
      </w:pPr>
      <w:r w:rsidRPr="005F5F27">
        <w:rPr>
          <w:rFonts w:ascii="Gill Sans" w:hAnsi="Gill Sans" w:cs="Gill Sans"/>
          <w:sz w:val="22"/>
          <w:szCs w:val="22"/>
        </w:rPr>
        <w:t xml:space="preserve">           </w:t>
      </w:r>
      <w:r w:rsidR="000252F6" w:rsidRPr="005F5F27">
        <w:rPr>
          <w:rFonts w:ascii="Gill Sans" w:hAnsi="Gill Sans" w:cs="Gill Sans"/>
          <w:sz w:val="22"/>
          <w:szCs w:val="22"/>
        </w:rPr>
        <w:sym w:font="Symbol" w:char="F0B7"/>
      </w:r>
      <w:r w:rsidR="000252F6" w:rsidRPr="005F5F27">
        <w:rPr>
          <w:rFonts w:ascii="Gill Sans" w:hAnsi="Gill Sans" w:cs="Gill Sans"/>
          <w:sz w:val="22"/>
          <w:szCs w:val="22"/>
        </w:rPr>
        <w:t xml:space="preserve">  Work in partnership with parents in dealing with any behavioural issue. </w:t>
      </w:r>
    </w:p>
    <w:p w14:paraId="4349C713" w14:textId="49B08DFC" w:rsidR="000252F6" w:rsidRPr="005F5F27" w:rsidRDefault="000252F6" w:rsidP="005F5F27">
      <w:pPr>
        <w:pStyle w:val="NormalWeb"/>
        <w:ind w:left="72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Work closely with Senior Leadership and outside agencies, implementing advice and strategies in dealing with a child with behavioural difficulties. </w:t>
      </w:r>
    </w:p>
    <w:p w14:paraId="48951D4E" w14:textId="77777777" w:rsidR="00C8680A" w:rsidRPr="005F5F27" w:rsidRDefault="00C8680A" w:rsidP="005F5F27">
      <w:pPr>
        <w:pStyle w:val="NormalWeb"/>
        <w:jc w:val="both"/>
        <w:rPr>
          <w:rFonts w:ascii="Gill Sans" w:hAnsi="Gill Sans" w:cs="Gill Sans"/>
          <w:sz w:val="22"/>
          <w:szCs w:val="22"/>
        </w:rPr>
      </w:pPr>
    </w:p>
    <w:p w14:paraId="00670683" w14:textId="77777777" w:rsidR="000252F6" w:rsidRPr="005F5F27" w:rsidRDefault="000252F6" w:rsidP="005F5F27">
      <w:pPr>
        <w:pStyle w:val="NormalWeb"/>
        <w:jc w:val="both"/>
        <w:rPr>
          <w:rFonts w:ascii="Gill Sans" w:hAnsi="Gill Sans" w:cs="Gill Sans"/>
          <w:sz w:val="22"/>
          <w:szCs w:val="22"/>
        </w:rPr>
      </w:pPr>
      <w:r w:rsidRPr="005F5F27">
        <w:rPr>
          <w:rFonts w:ascii="Gill Sans" w:hAnsi="Gill Sans" w:cs="Gill Sans"/>
          <w:sz w:val="22"/>
          <w:szCs w:val="22"/>
        </w:rPr>
        <w:t xml:space="preserve">Parents should: </w:t>
      </w:r>
    </w:p>
    <w:p w14:paraId="0B718491" w14:textId="2C29AC70" w:rsidR="000252F6" w:rsidRPr="005F5F27" w:rsidRDefault="000252F6" w:rsidP="005F5F27">
      <w:pPr>
        <w:pStyle w:val="NormalWeb"/>
        <w:ind w:left="72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Ensure </w:t>
      </w:r>
      <w:r w:rsidR="007964E0">
        <w:rPr>
          <w:rFonts w:ascii="Gill Sans" w:hAnsi="Gill Sans" w:cs="Gill Sans"/>
          <w:sz w:val="22"/>
          <w:szCs w:val="22"/>
        </w:rPr>
        <w:t>that if their</w:t>
      </w:r>
      <w:r w:rsidRPr="005F5F27">
        <w:rPr>
          <w:rFonts w:ascii="Gill Sans" w:hAnsi="Gill Sans" w:cs="Gill Sans"/>
          <w:sz w:val="22"/>
          <w:szCs w:val="22"/>
        </w:rPr>
        <w:t xml:space="preserve"> child attends school, arrives punctually and in appropriate uniform, </w:t>
      </w:r>
      <w:r w:rsidR="00A86F8E" w:rsidRPr="00A86F8E">
        <w:rPr>
          <w:rFonts w:ascii="Gill Sans" w:hAnsi="Gill Sans" w:cs="Gill Sans"/>
          <w:sz w:val="22"/>
          <w:szCs w:val="22"/>
        </w:rPr>
        <w:t>notifying the school whether their child will be in attendance the following week</w:t>
      </w:r>
      <w:r w:rsidRPr="005F5F27">
        <w:rPr>
          <w:rFonts w:ascii="Gill Sans" w:hAnsi="Gill Sans" w:cs="Gill Sans"/>
          <w:sz w:val="22"/>
          <w:szCs w:val="22"/>
        </w:rPr>
        <w:t xml:space="preserve">. </w:t>
      </w:r>
    </w:p>
    <w:p w14:paraId="1CF77244" w14:textId="77777777" w:rsidR="000252F6" w:rsidRPr="005F5F27" w:rsidRDefault="000252F6" w:rsidP="005F5F27">
      <w:pPr>
        <w:pStyle w:val="NormalWeb"/>
        <w:ind w:left="72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Support the school’s policy and systems to promote high standards of behaviour at school and at home. </w:t>
      </w:r>
    </w:p>
    <w:p w14:paraId="1543C78E" w14:textId="77777777" w:rsidR="00F56887" w:rsidRPr="005F5F27" w:rsidRDefault="000252F6" w:rsidP="005F5F27">
      <w:pPr>
        <w:pStyle w:val="NormalWeb"/>
        <w:ind w:left="72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Model the school values to all members of the community. </w:t>
      </w:r>
    </w:p>
    <w:p w14:paraId="62E8F92D" w14:textId="77777777" w:rsidR="00C8680A" w:rsidRPr="005F5F27" w:rsidRDefault="00C8680A" w:rsidP="005F5F27">
      <w:pPr>
        <w:pStyle w:val="NormalWeb"/>
        <w:jc w:val="both"/>
        <w:rPr>
          <w:rFonts w:ascii="Gill Sans" w:hAnsi="Gill Sans" w:cs="Gill Sans"/>
          <w:sz w:val="22"/>
          <w:szCs w:val="22"/>
        </w:rPr>
      </w:pPr>
    </w:p>
    <w:p w14:paraId="5BE75669" w14:textId="644B3F3E" w:rsidR="000252F6" w:rsidRPr="005F5F27" w:rsidRDefault="000252F6" w:rsidP="005F5F27">
      <w:pPr>
        <w:pStyle w:val="NormalWeb"/>
        <w:jc w:val="both"/>
        <w:rPr>
          <w:rFonts w:ascii="Gill Sans" w:hAnsi="Gill Sans" w:cs="Gill Sans"/>
          <w:sz w:val="22"/>
          <w:szCs w:val="22"/>
        </w:rPr>
      </w:pPr>
      <w:r w:rsidRPr="005F5F27">
        <w:rPr>
          <w:rFonts w:ascii="Gill Sans" w:hAnsi="Gill Sans" w:cs="Gill Sans"/>
          <w:sz w:val="22"/>
          <w:szCs w:val="22"/>
        </w:rPr>
        <w:t xml:space="preserve">Pupils should: </w:t>
      </w:r>
    </w:p>
    <w:p w14:paraId="54EAE22E" w14:textId="77777777" w:rsidR="000252F6" w:rsidRPr="005F5F27" w:rsidRDefault="000252F6" w:rsidP="005F5F27">
      <w:pPr>
        <w:pStyle w:val="NormalWeb"/>
        <w:ind w:left="72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Demonstrate the school values. </w:t>
      </w:r>
    </w:p>
    <w:p w14:paraId="51F3F3C0" w14:textId="0A90BB64" w:rsidR="000252F6" w:rsidRPr="005F5F27" w:rsidRDefault="000252F6" w:rsidP="005F5F27">
      <w:pPr>
        <w:pStyle w:val="NormalWeb"/>
        <w:ind w:left="72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w:t>
      </w:r>
      <w:r w:rsidR="00F56887" w:rsidRPr="005F5F27">
        <w:rPr>
          <w:rFonts w:ascii="Gill Sans" w:hAnsi="Gill Sans" w:cs="Gill Sans"/>
          <w:sz w:val="22"/>
          <w:szCs w:val="22"/>
        </w:rPr>
        <w:t>Follow class and school code of conduct</w:t>
      </w:r>
      <w:r w:rsidRPr="005F5F27">
        <w:rPr>
          <w:rFonts w:ascii="Gill Sans" w:hAnsi="Gill Sans" w:cs="Gill Sans"/>
          <w:sz w:val="22"/>
          <w:szCs w:val="22"/>
        </w:rPr>
        <w:t xml:space="preserve">. </w:t>
      </w:r>
    </w:p>
    <w:p w14:paraId="368B57F6" w14:textId="1B920C5C" w:rsidR="000252F6" w:rsidRPr="005F5F27" w:rsidRDefault="000252F6" w:rsidP="005F5F27">
      <w:pPr>
        <w:pStyle w:val="NormalWeb"/>
        <w:ind w:left="72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Strive to manage their own behaviour, making appropriate choices. which allow children around them to learn in a calm, safe environment. </w:t>
      </w:r>
    </w:p>
    <w:p w14:paraId="72383BCF" w14:textId="77777777" w:rsidR="00C8680A" w:rsidRPr="005F5F27" w:rsidRDefault="00C8680A" w:rsidP="005F5F27">
      <w:pPr>
        <w:pStyle w:val="NormalWeb"/>
        <w:jc w:val="both"/>
        <w:rPr>
          <w:rFonts w:ascii="Gill Sans" w:hAnsi="Gill Sans" w:cs="Gill Sans"/>
          <w:sz w:val="22"/>
          <w:szCs w:val="22"/>
        </w:rPr>
      </w:pPr>
    </w:p>
    <w:p w14:paraId="725B57DA" w14:textId="16990FB4" w:rsidR="00C8680A" w:rsidRPr="005F5F27" w:rsidRDefault="00C8680A" w:rsidP="005F5F27">
      <w:pPr>
        <w:pStyle w:val="NormalWeb"/>
        <w:jc w:val="both"/>
        <w:rPr>
          <w:rFonts w:ascii="Gill Sans" w:hAnsi="Gill Sans" w:cs="Gill Sans"/>
          <w:b/>
          <w:color w:val="FF0000"/>
          <w:sz w:val="22"/>
          <w:szCs w:val="22"/>
        </w:rPr>
      </w:pPr>
      <w:r w:rsidRPr="005F5F27">
        <w:rPr>
          <w:rFonts w:ascii="Gill Sans" w:hAnsi="Gill Sans" w:cs="Gill Sans"/>
          <w:b/>
          <w:color w:val="FF0000"/>
          <w:sz w:val="22"/>
          <w:szCs w:val="22"/>
        </w:rPr>
        <w:t xml:space="preserve">Newhall Academy </w:t>
      </w:r>
      <w:r w:rsidR="00DF1A38" w:rsidRPr="005F5F27">
        <w:rPr>
          <w:rFonts w:ascii="Gill Sans" w:hAnsi="Gill Sans" w:cs="Gill Sans"/>
          <w:b/>
          <w:color w:val="FF0000"/>
          <w:sz w:val="22"/>
          <w:szCs w:val="22"/>
        </w:rPr>
        <w:t xml:space="preserve">Positive </w:t>
      </w:r>
      <w:r w:rsidRPr="005F5F27">
        <w:rPr>
          <w:rFonts w:ascii="Gill Sans" w:hAnsi="Gill Sans" w:cs="Gill Sans"/>
          <w:b/>
          <w:color w:val="FF0000"/>
          <w:sz w:val="22"/>
          <w:szCs w:val="22"/>
        </w:rPr>
        <w:t xml:space="preserve">Behaviour </w:t>
      </w:r>
      <w:r w:rsidR="00DF1A38" w:rsidRPr="005F5F27">
        <w:rPr>
          <w:rFonts w:ascii="Gill Sans" w:hAnsi="Gill Sans" w:cs="Gill Sans"/>
          <w:b/>
          <w:color w:val="FF0000"/>
          <w:sz w:val="22"/>
          <w:szCs w:val="22"/>
        </w:rPr>
        <w:t xml:space="preserve">Management </w:t>
      </w:r>
      <w:r w:rsidRPr="005F5F27">
        <w:rPr>
          <w:rFonts w:ascii="Gill Sans" w:hAnsi="Gill Sans" w:cs="Gill Sans"/>
          <w:b/>
          <w:color w:val="FF0000"/>
          <w:sz w:val="22"/>
          <w:szCs w:val="22"/>
        </w:rPr>
        <w:t>Strategy</w:t>
      </w:r>
    </w:p>
    <w:p w14:paraId="74F9DA93" w14:textId="517FD7B2" w:rsidR="000252F6" w:rsidRDefault="00F56887" w:rsidP="005F5F27">
      <w:pPr>
        <w:pStyle w:val="NormalWeb"/>
        <w:jc w:val="both"/>
        <w:rPr>
          <w:rFonts w:ascii="Gill Sans" w:hAnsi="Gill Sans" w:cs="Gill Sans"/>
          <w:sz w:val="22"/>
          <w:szCs w:val="22"/>
        </w:rPr>
      </w:pPr>
      <w:r w:rsidRPr="005F5F27">
        <w:rPr>
          <w:rFonts w:ascii="Gill Sans" w:hAnsi="Gill Sans" w:cs="Gill Sans"/>
          <w:sz w:val="22"/>
          <w:szCs w:val="22"/>
        </w:rPr>
        <w:lastRenderedPageBreak/>
        <w:t>At Newhall Primary Academy</w:t>
      </w:r>
      <w:r w:rsidR="000252F6" w:rsidRPr="005F5F27">
        <w:rPr>
          <w:rFonts w:ascii="Gill Sans" w:hAnsi="Gill Sans" w:cs="Gill Sans"/>
          <w:sz w:val="22"/>
          <w:szCs w:val="22"/>
        </w:rPr>
        <w:t xml:space="preserve">, we have a positive behaviour system that is rooted in our school values; </w:t>
      </w:r>
      <w:r w:rsidRPr="005F5F27">
        <w:rPr>
          <w:rFonts w:ascii="Gill Sans" w:hAnsi="Gill Sans" w:cs="Gill Sans"/>
          <w:sz w:val="22"/>
          <w:szCs w:val="22"/>
        </w:rPr>
        <w:t>honesty, respect, r</w:t>
      </w:r>
      <w:r w:rsidR="00DF1A38" w:rsidRPr="005F5F27">
        <w:rPr>
          <w:rFonts w:ascii="Gill Sans" w:hAnsi="Gill Sans" w:cs="Gill Sans"/>
          <w:sz w:val="22"/>
          <w:szCs w:val="22"/>
        </w:rPr>
        <w:t>esponsibility, resilience, aspi</w:t>
      </w:r>
      <w:r w:rsidRPr="005F5F27">
        <w:rPr>
          <w:rFonts w:ascii="Gill Sans" w:hAnsi="Gill Sans" w:cs="Gill Sans"/>
          <w:sz w:val="22"/>
          <w:szCs w:val="22"/>
        </w:rPr>
        <w:t xml:space="preserve">ration and reflection. </w:t>
      </w:r>
      <w:r w:rsidR="000252F6" w:rsidRPr="005F5F27">
        <w:rPr>
          <w:rFonts w:ascii="Gill Sans" w:hAnsi="Gill Sans" w:cs="Gill Sans"/>
          <w:sz w:val="22"/>
          <w:szCs w:val="22"/>
        </w:rPr>
        <w:t xml:space="preserve">The language of these values informs the daily dialogue between pupils and staff. The pupils love our rewards system and respect the fairness and need for sanctions. They understand that learning in school is of the upmost importance and that good behaviour helps everyone learn. </w:t>
      </w:r>
    </w:p>
    <w:p w14:paraId="636F6B6C" w14:textId="77777777" w:rsidR="00014993" w:rsidRPr="005F5F27" w:rsidRDefault="00014993" w:rsidP="005F5F27">
      <w:pPr>
        <w:jc w:val="both"/>
        <w:rPr>
          <w:rFonts w:ascii="Gill Sans" w:hAnsi="Gill Sans" w:cs="Gill Sans"/>
          <w:color w:val="FF0000"/>
        </w:rPr>
      </w:pPr>
      <w:r w:rsidRPr="005F5F27">
        <w:rPr>
          <w:rFonts w:ascii="Gill Sans" w:hAnsi="Gill Sans" w:cs="Gill Sans"/>
          <w:color w:val="FF0000"/>
        </w:rPr>
        <w:t>Behaviour Zones</w:t>
      </w:r>
    </w:p>
    <w:p w14:paraId="44790AFD" w14:textId="10CADDBD" w:rsidR="00014993" w:rsidRPr="005F5F27" w:rsidRDefault="00014993" w:rsidP="005F5F27">
      <w:pPr>
        <w:jc w:val="both"/>
        <w:rPr>
          <w:rFonts w:ascii="Gill Sans" w:hAnsi="Gill Sans" w:cs="Gill Sans"/>
        </w:rPr>
      </w:pPr>
      <w:r w:rsidRPr="005F5F27">
        <w:rPr>
          <w:rFonts w:ascii="Gill Sans" w:hAnsi="Gill Sans" w:cs="Gill Sans"/>
        </w:rPr>
        <w:t>At the beginning of each new school year each class agrees, with the support and guidance of the class teacher, a class c</w:t>
      </w:r>
      <w:r w:rsidR="00617A38" w:rsidRPr="005F5F27">
        <w:rPr>
          <w:rFonts w:ascii="Gill Sans" w:hAnsi="Gill Sans" w:cs="Gill Sans"/>
        </w:rPr>
        <w:t>ode of conduct which links to each of our</w:t>
      </w:r>
      <w:r w:rsidRPr="005F5F27">
        <w:rPr>
          <w:rFonts w:ascii="Gill Sans" w:hAnsi="Gill Sans" w:cs="Gill Sans"/>
        </w:rPr>
        <w:t xml:space="preserve"> school values.</w:t>
      </w:r>
      <w:r w:rsidR="007964E0">
        <w:rPr>
          <w:rFonts w:ascii="Gill Sans" w:hAnsi="Gill Sans" w:cs="Gill Sans"/>
        </w:rPr>
        <w:t xml:space="preserve"> During these unprecedented times, rules around social distancing will be included within the school rules.</w:t>
      </w:r>
    </w:p>
    <w:p w14:paraId="72A7764E" w14:textId="7E8C2192" w:rsidR="00014993" w:rsidRDefault="00014993" w:rsidP="005F5F27">
      <w:pPr>
        <w:tabs>
          <w:tab w:val="left" w:pos="221"/>
          <w:tab w:val="left" w:pos="4535"/>
        </w:tabs>
        <w:autoSpaceDE w:val="0"/>
        <w:autoSpaceDN w:val="0"/>
        <w:adjustRightInd w:val="0"/>
        <w:jc w:val="both"/>
        <w:rPr>
          <w:rFonts w:ascii="Gill Sans" w:hAnsi="Gill Sans" w:cs="Gill Sans"/>
        </w:rPr>
      </w:pPr>
      <w:r w:rsidRPr="005F5F27">
        <w:rPr>
          <w:rFonts w:ascii="Gill Sans" w:hAnsi="Gill Sans" w:cs="Gill Sans"/>
        </w:rPr>
        <w:t xml:space="preserve">By agreeing a code of conduct with the class, the pupils are given ownership of it and it becomes more meaningful to them. The code of conduct is then displayed in the classroom along with ‘Behaviour Zones’. The Behaviour Zones are: Gold, Silver, Green, Yellow, Red. Each child has their photograph or name displayed on the board. At the beginning of everyday, children start in the ‘Green Zone’. The class teacher and pupils refer to it as necessary. At every opportunity, responsibility for behaviour can be given to the child. </w:t>
      </w:r>
      <w:r w:rsidR="007964E0">
        <w:rPr>
          <w:rFonts w:ascii="Gill Sans" w:hAnsi="Gill Sans" w:cs="Gill Sans"/>
        </w:rPr>
        <w:t xml:space="preserve">Adults will move the children’s names/photographs on the zones. </w:t>
      </w:r>
      <w:r w:rsidRPr="005F5F27">
        <w:rPr>
          <w:rFonts w:ascii="Gill Sans" w:hAnsi="Gill Sans" w:cs="Gill Sans"/>
        </w:rPr>
        <w:t>At the beginning of each term, the code of conduct is reviewed by the class.</w:t>
      </w:r>
    </w:p>
    <w:p w14:paraId="2C731AD3" w14:textId="77777777" w:rsidR="00E205BB" w:rsidRDefault="00E205BB" w:rsidP="005F5F27">
      <w:pPr>
        <w:tabs>
          <w:tab w:val="left" w:pos="221"/>
          <w:tab w:val="left" w:pos="4535"/>
        </w:tabs>
        <w:autoSpaceDE w:val="0"/>
        <w:autoSpaceDN w:val="0"/>
        <w:adjustRightInd w:val="0"/>
        <w:jc w:val="both"/>
        <w:rPr>
          <w:rFonts w:ascii="Gill Sans" w:hAnsi="Gill Sans" w:cs="Gill Sans"/>
          <w:color w:val="FF0000"/>
        </w:rPr>
      </w:pPr>
    </w:p>
    <w:p w14:paraId="39B1E09E" w14:textId="0ABDBFC8" w:rsidR="00F56887" w:rsidRPr="00E205BB" w:rsidRDefault="00F56887" w:rsidP="005F5F27">
      <w:pPr>
        <w:tabs>
          <w:tab w:val="left" w:pos="221"/>
          <w:tab w:val="left" w:pos="4535"/>
        </w:tabs>
        <w:autoSpaceDE w:val="0"/>
        <w:autoSpaceDN w:val="0"/>
        <w:adjustRightInd w:val="0"/>
        <w:jc w:val="both"/>
        <w:rPr>
          <w:rFonts w:ascii="Gill Sans" w:hAnsi="Gill Sans" w:cs="Gill Sans"/>
          <w:color w:val="FF0000"/>
        </w:rPr>
      </w:pPr>
      <w:r w:rsidRPr="00E205BB">
        <w:rPr>
          <w:rFonts w:ascii="Gill Sans" w:hAnsi="Gill Sans" w:cs="Gill Sans"/>
          <w:color w:val="FF0000"/>
        </w:rPr>
        <w:t>House System</w:t>
      </w:r>
    </w:p>
    <w:p w14:paraId="20C753D8" w14:textId="77777777" w:rsidR="00F56887" w:rsidRPr="005F5F27" w:rsidRDefault="00F56887" w:rsidP="005F5F27">
      <w:pPr>
        <w:tabs>
          <w:tab w:val="left" w:pos="221"/>
          <w:tab w:val="left" w:pos="4535"/>
        </w:tabs>
        <w:autoSpaceDE w:val="0"/>
        <w:autoSpaceDN w:val="0"/>
        <w:adjustRightInd w:val="0"/>
        <w:jc w:val="both"/>
        <w:rPr>
          <w:rFonts w:ascii="Gill Sans" w:hAnsi="Gill Sans" w:cs="Gill Sans"/>
          <w:color w:val="000000"/>
          <w:lang w:val="en"/>
        </w:rPr>
      </w:pPr>
      <w:r w:rsidRPr="005F5F27">
        <w:rPr>
          <w:rFonts w:ascii="Gill Sans" w:hAnsi="Gill Sans" w:cs="Gill Sans"/>
          <w:color w:val="000000"/>
          <w:lang w:val="en"/>
        </w:rPr>
        <w:t xml:space="preserve">Children are grouped into four House Teams.  Every child and member of staff is given one of these four Houses to support. Each child is placed in a House on entry to school in Reception and remains a member of this team throughout their time at the school.  Siblings are placed in the same House team. </w:t>
      </w:r>
    </w:p>
    <w:p w14:paraId="015B39DC" w14:textId="7AE0C7F2" w:rsidR="00F56887" w:rsidRPr="005F5F27" w:rsidRDefault="00F56887" w:rsidP="005F5F27">
      <w:pPr>
        <w:jc w:val="both"/>
        <w:rPr>
          <w:rFonts w:ascii="Gill Sans" w:hAnsi="Gill Sans" w:cs="Gill Sans"/>
          <w:color w:val="000000"/>
          <w:lang w:val="en"/>
        </w:rPr>
      </w:pPr>
      <w:r w:rsidRPr="005F5F27">
        <w:rPr>
          <w:rFonts w:ascii="Gill Sans" w:hAnsi="Gill Sans" w:cs="Gill Sans"/>
          <w:color w:val="000000"/>
          <w:lang w:val="en"/>
        </w:rPr>
        <w:t>Houses are named after the four elements:</w:t>
      </w:r>
      <w:r w:rsidR="00014993" w:rsidRPr="005F5F27">
        <w:rPr>
          <w:rFonts w:ascii="Gill Sans" w:hAnsi="Gill Sans" w:cs="Gill Sans"/>
          <w:b/>
        </w:rPr>
        <w:t xml:space="preserve"> </w:t>
      </w:r>
    </w:p>
    <w:p w14:paraId="23C76126" w14:textId="77777777" w:rsidR="00F56887" w:rsidRPr="005F5F27" w:rsidRDefault="00F56887" w:rsidP="005F5F27">
      <w:pPr>
        <w:pStyle w:val="ListParagraph"/>
        <w:numPr>
          <w:ilvl w:val="0"/>
          <w:numId w:val="7"/>
        </w:numPr>
        <w:tabs>
          <w:tab w:val="left" w:pos="221"/>
          <w:tab w:val="left" w:pos="4535"/>
        </w:tabs>
        <w:autoSpaceDE w:val="0"/>
        <w:autoSpaceDN w:val="0"/>
        <w:adjustRightInd w:val="0"/>
        <w:contextualSpacing/>
        <w:jc w:val="both"/>
        <w:rPr>
          <w:rFonts w:ascii="Gill Sans" w:hAnsi="Gill Sans" w:cs="Gill Sans"/>
          <w:color w:val="FF0000"/>
          <w:lang w:val="en"/>
        </w:rPr>
      </w:pPr>
      <w:r w:rsidRPr="005F5F27">
        <w:rPr>
          <w:rFonts w:ascii="Gill Sans" w:hAnsi="Gill Sans" w:cs="Gill Sans"/>
          <w:color w:val="FF0000"/>
          <w:lang w:val="en"/>
        </w:rPr>
        <w:t>Fire – Represented by a dragon</w:t>
      </w:r>
    </w:p>
    <w:p w14:paraId="32E6B970" w14:textId="77777777" w:rsidR="00F56887" w:rsidRPr="005F5F27" w:rsidRDefault="00F56887" w:rsidP="005F5F27">
      <w:pPr>
        <w:pStyle w:val="ListParagraph"/>
        <w:numPr>
          <w:ilvl w:val="0"/>
          <w:numId w:val="7"/>
        </w:numPr>
        <w:tabs>
          <w:tab w:val="left" w:pos="221"/>
          <w:tab w:val="left" w:pos="4535"/>
        </w:tabs>
        <w:autoSpaceDE w:val="0"/>
        <w:autoSpaceDN w:val="0"/>
        <w:adjustRightInd w:val="0"/>
        <w:contextualSpacing/>
        <w:jc w:val="both"/>
        <w:rPr>
          <w:rFonts w:ascii="Gill Sans" w:hAnsi="Gill Sans" w:cs="Gill Sans"/>
          <w:color w:val="00B050"/>
          <w:lang w:val="en"/>
        </w:rPr>
      </w:pPr>
      <w:r w:rsidRPr="005F5F27">
        <w:rPr>
          <w:rFonts w:ascii="Gill Sans" w:hAnsi="Gill Sans" w:cs="Gill Sans"/>
          <w:color w:val="00B050"/>
          <w:lang w:val="en"/>
        </w:rPr>
        <w:t>Earth – Represented by a lion</w:t>
      </w:r>
    </w:p>
    <w:p w14:paraId="5864B95E" w14:textId="77777777" w:rsidR="00F56887" w:rsidRPr="005F5F27" w:rsidRDefault="00F56887" w:rsidP="005F5F27">
      <w:pPr>
        <w:pStyle w:val="ListParagraph"/>
        <w:numPr>
          <w:ilvl w:val="0"/>
          <w:numId w:val="7"/>
        </w:numPr>
        <w:tabs>
          <w:tab w:val="left" w:pos="221"/>
          <w:tab w:val="left" w:pos="4535"/>
        </w:tabs>
        <w:autoSpaceDE w:val="0"/>
        <w:autoSpaceDN w:val="0"/>
        <w:adjustRightInd w:val="0"/>
        <w:contextualSpacing/>
        <w:jc w:val="both"/>
        <w:rPr>
          <w:rFonts w:ascii="Gill Sans" w:hAnsi="Gill Sans" w:cs="Gill Sans"/>
          <w:color w:val="FFC000"/>
          <w:lang w:val="en"/>
        </w:rPr>
      </w:pPr>
      <w:r w:rsidRPr="005F5F27">
        <w:rPr>
          <w:rFonts w:ascii="Gill Sans" w:hAnsi="Gill Sans" w:cs="Gill Sans"/>
          <w:color w:val="FFC000"/>
          <w:lang w:val="en"/>
        </w:rPr>
        <w:t>Air – Represented by an owl</w:t>
      </w:r>
    </w:p>
    <w:p w14:paraId="2B282BC5" w14:textId="77777777" w:rsidR="00F56887" w:rsidRPr="005F5F27" w:rsidRDefault="00F56887" w:rsidP="005F5F27">
      <w:pPr>
        <w:pStyle w:val="ListParagraph"/>
        <w:numPr>
          <w:ilvl w:val="0"/>
          <w:numId w:val="7"/>
        </w:numPr>
        <w:tabs>
          <w:tab w:val="left" w:pos="221"/>
          <w:tab w:val="left" w:pos="4535"/>
        </w:tabs>
        <w:autoSpaceDE w:val="0"/>
        <w:autoSpaceDN w:val="0"/>
        <w:adjustRightInd w:val="0"/>
        <w:contextualSpacing/>
        <w:jc w:val="both"/>
        <w:rPr>
          <w:rFonts w:ascii="Gill Sans" w:hAnsi="Gill Sans" w:cs="Gill Sans"/>
          <w:color w:val="0070C0"/>
          <w:lang w:val="en"/>
        </w:rPr>
      </w:pPr>
      <w:r w:rsidRPr="005F5F27">
        <w:rPr>
          <w:rFonts w:ascii="Gill Sans" w:hAnsi="Gill Sans" w:cs="Gill Sans"/>
          <w:color w:val="0070C0"/>
          <w:lang w:val="en"/>
        </w:rPr>
        <w:t>Water – Represented by a whale</w:t>
      </w:r>
    </w:p>
    <w:p w14:paraId="3F23F3D7" w14:textId="77777777" w:rsidR="00F56887" w:rsidRPr="005F5F27" w:rsidRDefault="00F56887" w:rsidP="005F5F27">
      <w:pPr>
        <w:tabs>
          <w:tab w:val="left" w:pos="221"/>
          <w:tab w:val="left" w:pos="4535"/>
        </w:tabs>
        <w:autoSpaceDE w:val="0"/>
        <w:autoSpaceDN w:val="0"/>
        <w:adjustRightInd w:val="0"/>
        <w:jc w:val="both"/>
        <w:rPr>
          <w:rFonts w:ascii="Gill Sans" w:hAnsi="Gill Sans" w:cs="Gill Sans"/>
          <w:color w:val="000000"/>
          <w:lang w:val="en"/>
        </w:rPr>
      </w:pPr>
    </w:p>
    <w:p w14:paraId="75B97C0C" w14:textId="5DC6BCEA" w:rsidR="00014993" w:rsidRPr="005F5F27" w:rsidRDefault="00F56887" w:rsidP="005F5F27">
      <w:pPr>
        <w:tabs>
          <w:tab w:val="left" w:pos="221"/>
          <w:tab w:val="left" w:pos="4535"/>
        </w:tabs>
        <w:autoSpaceDE w:val="0"/>
        <w:autoSpaceDN w:val="0"/>
        <w:adjustRightInd w:val="0"/>
        <w:jc w:val="both"/>
        <w:rPr>
          <w:rFonts w:ascii="Gill Sans" w:hAnsi="Gill Sans" w:cs="Gill Sans"/>
          <w:color w:val="000000"/>
          <w:lang w:val="en"/>
        </w:rPr>
      </w:pPr>
      <w:r w:rsidRPr="005F5F27">
        <w:rPr>
          <w:rFonts w:ascii="Gill Sans" w:hAnsi="Gill Sans" w:cs="Gill Sans"/>
          <w:color w:val="000000"/>
          <w:lang w:val="en"/>
        </w:rPr>
        <w:t>Each half-term there will be a minimum of one House activity or competition, so that children get the opportunity to work collaboratively and build relationships with members of their house across the school.  For example, there may be House Music competitions, sports days or art and design presentations.</w:t>
      </w:r>
      <w:r w:rsidR="007964E0">
        <w:rPr>
          <w:rFonts w:ascii="Gill Sans" w:hAnsi="Gill Sans" w:cs="Gill Sans"/>
          <w:color w:val="000000"/>
          <w:lang w:val="en"/>
        </w:rPr>
        <w:t xml:space="preserve"> Due to COVID-19, these House activities may be organised differently or postponed.</w:t>
      </w:r>
    </w:p>
    <w:p w14:paraId="46F33975" w14:textId="77777777" w:rsidR="00014993" w:rsidRPr="005F5F27" w:rsidRDefault="00014993" w:rsidP="005F5F27">
      <w:pPr>
        <w:tabs>
          <w:tab w:val="left" w:pos="221"/>
          <w:tab w:val="left" w:pos="4535"/>
        </w:tabs>
        <w:autoSpaceDE w:val="0"/>
        <w:autoSpaceDN w:val="0"/>
        <w:adjustRightInd w:val="0"/>
        <w:jc w:val="both"/>
        <w:rPr>
          <w:rFonts w:ascii="Gill Sans" w:hAnsi="Gill Sans" w:cs="Gill Sans"/>
          <w:color w:val="FF0000"/>
          <w:lang w:val="en"/>
        </w:rPr>
      </w:pPr>
      <w:r w:rsidRPr="005F5F27">
        <w:rPr>
          <w:rFonts w:ascii="Gill Sans" w:hAnsi="Gill Sans" w:cs="Gill Sans"/>
          <w:color w:val="FF0000"/>
          <w:lang w:val="en"/>
        </w:rPr>
        <w:t>Rewards</w:t>
      </w:r>
    </w:p>
    <w:p w14:paraId="1BA55CCD" w14:textId="77777777" w:rsidR="00557021" w:rsidRPr="005F5F27" w:rsidRDefault="00557021" w:rsidP="005F5F27">
      <w:pPr>
        <w:jc w:val="both"/>
        <w:rPr>
          <w:rFonts w:ascii="Gill Sans" w:hAnsi="Gill Sans" w:cs="Gill Sans"/>
        </w:rPr>
      </w:pPr>
      <w:r w:rsidRPr="005F5F27">
        <w:rPr>
          <w:rFonts w:ascii="Gill Sans" w:hAnsi="Gill Sans" w:cs="Gill Sans"/>
        </w:rPr>
        <w:lastRenderedPageBreak/>
        <w:t>Children will be rewarded for positive behaviour and achievements in a number of ways:</w:t>
      </w:r>
    </w:p>
    <w:p w14:paraId="31E5F5D9" w14:textId="77777777" w:rsidR="00557021" w:rsidRPr="005F5F27" w:rsidRDefault="00557021" w:rsidP="005F5F27">
      <w:pPr>
        <w:pStyle w:val="ListParagraph"/>
        <w:numPr>
          <w:ilvl w:val="0"/>
          <w:numId w:val="8"/>
        </w:numPr>
        <w:jc w:val="both"/>
        <w:rPr>
          <w:rFonts w:ascii="Gill Sans" w:hAnsi="Gill Sans" w:cs="Gill Sans"/>
        </w:rPr>
      </w:pPr>
      <w:r w:rsidRPr="005F5F27">
        <w:rPr>
          <w:rFonts w:ascii="Gill Sans" w:hAnsi="Gill Sans" w:cs="Gill Sans"/>
        </w:rPr>
        <w:t>Praise – this may be given quietly to the child or in front of a group, class or even whole school</w:t>
      </w:r>
    </w:p>
    <w:p w14:paraId="5E154359" w14:textId="27C42343" w:rsidR="00557021" w:rsidRPr="005F5F27" w:rsidRDefault="00557021" w:rsidP="005F5F27">
      <w:pPr>
        <w:pStyle w:val="ListParagraph"/>
        <w:numPr>
          <w:ilvl w:val="0"/>
          <w:numId w:val="8"/>
        </w:numPr>
        <w:jc w:val="both"/>
        <w:rPr>
          <w:rFonts w:ascii="Gill Sans" w:hAnsi="Gill Sans" w:cs="Gill Sans"/>
        </w:rPr>
      </w:pPr>
      <w:r w:rsidRPr="005F5F27">
        <w:rPr>
          <w:rFonts w:ascii="Gill Sans" w:hAnsi="Gill Sans" w:cs="Gill Sans"/>
        </w:rPr>
        <w:t>Moving to Silver or Gold within the ‘Behaviour Zones’ and at the end of the day receiving a Gold or Silver Sticker</w:t>
      </w:r>
      <w:r w:rsidR="00A90A43">
        <w:rPr>
          <w:rFonts w:ascii="Gill Sans" w:hAnsi="Gill Sans" w:cs="Gill Sans"/>
        </w:rPr>
        <w:t xml:space="preserve"> which an adult will hand to them</w:t>
      </w:r>
    </w:p>
    <w:p w14:paraId="70C58C0A" w14:textId="4864E6F8" w:rsidR="00557021" w:rsidRPr="005F5F27" w:rsidRDefault="00E205BB" w:rsidP="005F5F27">
      <w:pPr>
        <w:pStyle w:val="ListParagraph"/>
        <w:numPr>
          <w:ilvl w:val="0"/>
          <w:numId w:val="8"/>
        </w:numPr>
        <w:jc w:val="both"/>
        <w:rPr>
          <w:rFonts w:ascii="Gill Sans" w:hAnsi="Gill Sans" w:cs="Gill Sans"/>
        </w:rPr>
      </w:pPr>
      <w:r>
        <w:rPr>
          <w:rFonts w:ascii="Gill Sans" w:hAnsi="Gill Sans" w:cs="Gill Sans"/>
        </w:rPr>
        <w:t>Allocating</w:t>
      </w:r>
      <w:r w:rsidR="00557021" w:rsidRPr="005F5F27">
        <w:rPr>
          <w:rFonts w:ascii="Gill Sans" w:hAnsi="Gill Sans" w:cs="Gill Sans"/>
        </w:rPr>
        <w:t xml:space="preserve"> house points – Pupils recei</w:t>
      </w:r>
      <w:r>
        <w:rPr>
          <w:rFonts w:ascii="Gill Sans" w:hAnsi="Gill Sans" w:cs="Gill Sans"/>
        </w:rPr>
        <w:t>ve points on the</w:t>
      </w:r>
      <w:r w:rsidR="00557021" w:rsidRPr="005F5F27">
        <w:rPr>
          <w:rFonts w:ascii="Gill Sans" w:hAnsi="Gill Sans" w:cs="Gill Sans"/>
        </w:rPr>
        <w:t xml:space="preserve"> for </w:t>
      </w:r>
      <w:r w:rsidR="00557021" w:rsidRPr="005F5F27">
        <w:rPr>
          <w:rFonts w:ascii="Gill Sans" w:hAnsi="Gill Sans" w:cs="Gill Sans"/>
          <w:color w:val="000000"/>
          <w:lang w:val="en"/>
        </w:rPr>
        <w:t>modelling one of the six core values</w:t>
      </w:r>
      <w:r w:rsidR="00557021" w:rsidRPr="005F5F27">
        <w:rPr>
          <w:rFonts w:ascii="Gill Sans" w:hAnsi="Gill Sans" w:cs="Gill Sans"/>
        </w:rPr>
        <w:t>. House points are collated weekly and announced in Friday Celebration Assembly</w:t>
      </w:r>
      <w:r w:rsidR="00797D6F">
        <w:rPr>
          <w:rFonts w:ascii="Gill Sans" w:hAnsi="Gill Sans" w:cs="Gill Sans"/>
        </w:rPr>
        <w:t xml:space="preserve"> which will take place via Zoom call.</w:t>
      </w:r>
      <w:r w:rsidR="00557021" w:rsidRPr="005F5F27">
        <w:rPr>
          <w:rFonts w:ascii="Gill Sans" w:hAnsi="Gill Sans" w:cs="Gill Sans"/>
        </w:rPr>
        <w:t xml:space="preserve"> Half termly rewards are given to the house with the highest number of points</w:t>
      </w:r>
      <w:r w:rsidR="00D91FB9">
        <w:rPr>
          <w:rFonts w:ascii="Gill Sans" w:hAnsi="Gill Sans" w:cs="Gill Sans"/>
        </w:rPr>
        <w:t xml:space="preserve">. </w:t>
      </w:r>
      <w:r w:rsidR="00557021" w:rsidRPr="005F5F27">
        <w:rPr>
          <w:rFonts w:ascii="Gill Sans" w:hAnsi="Gill Sans" w:cs="Gill Sans"/>
          <w:color w:val="000000"/>
          <w:lang w:val="en"/>
        </w:rPr>
        <w:t xml:space="preserve"> At the end of the year, the winning house will be awarded their ribbons on the House Cup.  This system aims to encourage a real sense of pride and achievement for the children.  It fosters community spirit and gives the children an opportunity to contribute to something bigger, which involves children from all year groups.</w:t>
      </w:r>
    </w:p>
    <w:p w14:paraId="6B6C0D63" w14:textId="5E6DAE2F" w:rsidR="00557021" w:rsidRPr="005F5F27" w:rsidRDefault="00557021" w:rsidP="005F5F27">
      <w:pPr>
        <w:pStyle w:val="ListParagraph"/>
        <w:numPr>
          <w:ilvl w:val="0"/>
          <w:numId w:val="8"/>
        </w:numPr>
        <w:jc w:val="both"/>
        <w:rPr>
          <w:rFonts w:ascii="Gill Sans" w:hAnsi="Gill Sans" w:cs="Gill Sans"/>
        </w:rPr>
      </w:pPr>
      <w:r w:rsidRPr="005F5F27">
        <w:rPr>
          <w:rFonts w:ascii="Gill Sans" w:hAnsi="Gill Sans" w:cs="Gill Sans"/>
        </w:rPr>
        <w:t xml:space="preserve">Certificates – Star of the week, Other recognition certificates – </w:t>
      </w:r>
      <w:r w:rsidR="005E464A">
        <w:rPr>
          <w:rFonts w:ascii="Gill Sans" w:hAnsi="Gill Sans" w:cs="Gill Sans"/>
        </w:rPr>
        <w:t>given virtually via Tapestry</w:t>
      </w:r>
    </w:p>
    <w:p w14:paraId="2B4A7C83" w14:textId="59953DF9" w:rsidR="00557021" w:rsidRPr="005F5F27" w:rsidRDefault="00557021" w:rsidP="005F5F27">
      <w:pPr>
        <w:pStyle w:val="ListParagraph"/>
        <w:numPr>
          <w:ilvl w:val="0"/>
          <w:numId w:val="8"/>
        </w:numPr>
        <w:jc w:val="both"/>
        <w:rPr>
          <w:rFonts w:ascii="Gill Sans" w:hAnsi="Gill Sans" w:cs="Gill Sans"/>
        </w:rPr>
      </w:pPr>
      <w:r w:rsidRPr="005F5F27">
        <w:rPr>
          <w:rFonts w:ascii="Gill Sans" w:hAnsi="Gill Sans" w:cs="Gill Sans"/>
        </w:rPr>
        <w:t>Positive phone</w:t>
      </w:r>
      <w:r w:rsidR="005E464A">
        <w:rPr>
          <w:rFonts w:ascii="Gill Sans" w:hAnsi="Gill Sans" w:cs="Gill Sans"/>
        </w:rPr>
        <w:t xml:space="preserve"> </w:t>
      </w:r>
      <w:r w:rsidRPr="005F5F27">
        <w:rPr>
          <w:rFonts w:ascii="Gill Sans" w:hAnsi="Gill Sans" w:cs="Gill Sans"/>
        </w:rPr>
        <w:t>calls home to parents may be given</w:t>
      </w:r>
    </w:p>
    <w:p w14:paraId="639776A5" w14:textId="303A3163" w:rsidR="00557021" w:rsidRPr="005F5F27" w:rsidRDefault="005E464A" w:rsidP="005F5F27">
      <w:pPr>
        <w:pStyle w:val="ListParagraph"/>
        <w:numPr>
          <w:ilvl w:val="0"/>
          <w:numId w:val="8"/>
        </w:numPr>
        <w:jc w:val="both"/>
        <w:rPr>
          <w:rFonts w:ascii="Gill Sans" w:hAnsi="Gill Sans" w:cs="Gill Sans"/>
        </w:rPr>
      </w:pPr>
      <w:r>
        <w:rPr>
          <w:rFonts w:ascii="Gill Sans" w:hAnsi="Gill Sans" w:cs="Gill Sans"/>
        </w:rPr>
        <w:t>SLT</w:t>
      </w:r>
      <w:r w:rsidR="00557021" w:rsidRPr="005F5F27">
        <w:rPr>
          <w:rFonts w:ascii="Gill Sans" w:hAnsi="Gill Sans" w:cs="Gill Sans"/>
        </w:rPr>
        <w:t xml:space="preserve"> </w:t>
      </w:r>
      <w:r>
        <w:rPr>
          <w:rFonts w:ascii="Gill Sans" w:hAnsi="Gill Sans" w:cs="Gill Sans"/>
        </w:rPr>
        <w:t xml:space="preserve">praise and </w:t>
      </w:r>
      <w:r w:rsidR="00557021" w:rsidRPr="005F5F27">
        <w:rPr>
          <w:rFonts w:ascii="Gill Sans" w:hAnsi="Gill Sans" w:cs="Gill Sans"/>
        </w:rPr>
        <w:t>recognition on Twitter/Website</w:t>
      </w:r>
    </w:p>
    <w:p w14:paraId="44AF759A" w14:textId="788799D1" w:rsidR="00557021" w:rsidRPr="005F5F27" w:rsidRDefault="00557021" w:rsidP="005F5F27">
      <w:pPr>
        <w:pStyle w:val="ListParagraph"/>
        <w:numPr>
          <w:ilvl w:val="0"/>
          <w:numId w:val="8"/>
        </w:numPr>
        <w:jc w:val="both"/>
        <w:rPr>
          <w:rFonts w:ascii="Gill Sans" w:hAnsi="Gill Sans" w:cs="Gill Sans"/>
        </w:rPr>
      </w:pPr>
      <w:r w:rsidRPr="005F5F27">
        <w:rPr>
          <w:rFonts w:ascii="Gill Sans" w:hAnsi="Gill Sans" w:cs="Gill Sans"/>
        </w:rPr>
        <w:t xml:space="preserve">Headteacher’s Cup – </w:t>
      </w:r>
      <w:r w:rsidR="005E464A">
        <w:rPr>
          <w:rFonts w:ascii="Gill Sans" w:hAnsi="Gill Sans" w:cs="Gill Sans"/>
        </w:rPr>
        <w:t>a message will be sent to parents via email and the cup will be displayed in that child’s classroom for the week.</w:t>
      </w:r>
    </w:p>
    <w:p w14:paraId="4D78E9EF" w14:textId="73188BCE" w:rsidR="000252F6" w:rsidRPr="005F5F27" w:rsidRDefault="000252F6" w:rsidP="00D91FB9">
      <w:pPr>
        <w:pStyle w:val="NormalWeb"/>
        <w:tabs>
          <w:tab w:val="left" w:pos="6030"/>
        </w:tabs>
        <w:jc w:val="both"/>
        <w:rPr>
          <w:rFonts w:ascii="Gill Sans" w:hAnsi="Gill Sans" w:cs="Gill Sans"/>
          <w:color w:val="FF0000"/>
          <w:sz w:val="22"/>
          <w:szCs w:val="22"/>
        </w:rPr>
      </w:pPr>
      <w:r w:rsidRPr="005F5F27">
        <w:rPr>
          <w:rFonts w:ascii="Gill Sans" w:hAnsi="Gill Sans" w:cs="Gill Sans"/>
          <w:color w:val="FF0000"/>
          <w:sz w:val="22"/>
          <w:szCs w:val="22"/>
        </w:rPr>
        <w:t xml:space="preserve">Sanctions and Consequences </w:t>
      </w:r>
      <w:r w:rsidR="00D91FB9">
        <w:rPr>
          <w:rFonts w:ascii="Gill Sans" w:hAnsi="Gill Sans" w:cs="Gill Sans"/>
          <w:color w:val="FF0000"/>
          <w:sz w:val="22"/>
          <w:szCs w:val="22"/>
        </w:rPr>
        <w:tab/>
      </w:r>
    </w:p>
    <w:p w14:paraId="32B34540" w14:textId="77777777" w:rsidR="000252F6" w:rsidRPr="005F5F27" w:rsidRDefault="000252F6" w:rsidP="005F5F27">
      <w:pPr>
        <w:pStyle w:val="NormalWeb"/>
        <w:jc w:val="both"/>
        <w:rPr>
          <w:rFonts w:ascii="Gill Sans" w:hAnsi="Gill Sans" w:cs="Gill Sans"/>
          <w:sz w:val="22"/>
          <w:szCs w:val="22"/>
        </w:rPr>
      </w:pPr>
      <w:r w:rsidRPr="005F5F27">
        <w:rPr>
          <w:rFonts w:ascii="Gill Sans" w:hAnsi="Gill Sans" w:cs="Gill Sans"/>
          <w:sz w:val="22"/>
          <w:szCs w:val="22"/>
        </w:rPr>
        <w:t xml:space="preserve">Children who demonstrate behaviour which creates a barrier to learning and is contrary to our values is managed by our sanctions system. </w:t>
      </w:r>
    </w:p>
    <w:p w14:paraId="22747068" w14:textId="25263B5C" w:rsidR="000252F6" w:rsidRPr="005F5F27" w:rsidRDefault="000252F6" w:rsidP="005F5F27">
      <w:pPr>
        <w:pStyle w:val="NormalWeb"/>
        <w:contextualSpacing/>
        <w:jc w:val="both"/>
        <w:rPr>
          <w:rFonts w:ascii="Gill Sans" w:hAnsi="Gill Sans" w:cs="Gill Sans"/>
          <w:sz w:val="22"/>
          <w:szCs w:val="22"/>
        </w:rPr>
      </w:pPr>
      <w:r w:rsidRPr="005F5F27">
        <w:rPr>
          <w:rFonts w:ascii="Gill Sans" w:hAnsi="Gill Sans" w:cs="Gill Sans"/>
          <w:sz w:val="22"/>
          <w:szCs w:val="22"/>
        </w:rPr>
        <w:t>1)  A positive ‘We Statement’ is first used to remind children of expectations and values. E.g. “(Name of pupil), we take turns to talk and list</w:t>
      </w:r>
      <w:r w:rsidR="00617A38" w:rsidRPr="005F5F27">
        <w:rPr>
          <w:rFonts w:ascii="Gill Sans" w:hAnsi="Gill Sans" w:cs="Gill Sans"/>
          <w:sz w:val="22"/>
          <w:szCs w:val="22"/>
        </w:rPr>
        <w:t>en to each other at Newhall</w:t>
      </w:r>
      <w:r w:rsidRPr="005F5F27">
        <w:rPr>
          <w:rFonts w:ascii="Gill Sans" w:hAnsi="Gill Sans" w:cs="Gill Sans"/>
          <w:sz w:val="22"/>
          <w:szCs w:val="22"/>
        </w:rPr>
        <w:t xml:space="preserve">, thank you.” </w:t>
      </w:r>
    </w:p>
    <w:p w14:paraId="68091C8C" w14:textId="48EF263C" w:rsidR="000252F6" w:rsidRPr="005F5F27" w:rsidRDefault="000252F6" w:rsidP="005F5F27">
      <w:pPr>
        <w:pStyle w:val="NormalWeb"/>
        <w:contextualSpacing/>
        <w:jc w:val="both"/>
        <w:rPr>
          <w:rFonts w:ascii="Gill Sans" w:hAnsi="Gill Sans" w:cs="Gill Sans"/>
          <w:sz w:val="22"/>
          <w:szCs w:val="22"/>
        </w:rPr>
      </w:pPr>
      <w:r w:rsidRPr="005F5F27">
        <w:rPr>
          <w:rFonts w:ascii="Gill Sans" w:hAnsi="Gill Sans" w:cs="Gill Sans"/>
          <w:sz w:val="22"/>
          <w:szCs w:val="22"/>
        </w:rPr>
        <w:t>2)  Verbal warnings are initially given for negative behaviour</w:t>
      </w:r>
      <w:r w:rsidR="00A90A43">
        <w:rPr>
          <w:rFonts w:ascii="Gill Sans" w:hAnsi="Gill Sans" w:cs="Gill Sans"/>
          <w:sz w:val="22"/>
          <w:szCs w:val="22"/>
        </w:rPr>
        <w:t>, including deliberately breaching social distancing rules,</w:t>
      </w:r>
      <w:r w:rsidRPr="005F5F27">
        <w:rPr>
          <w:rFonts w:ascii="Gill Sans" w:hAnsi="Gill Sans" w:cs="Gill Sans"/>
          <w:sz w:val="22"/>
          <w:szCs w:val="22"/>
        </w:rPr>
        <w:t xml:space="preserve"> and children are invited to engage with learning appropriately. </w:t>
      </w:r>
    </w:p>
    <w:p w14:paraId="40990DBC" w14:textId="3989E481" w:rsidR="000252F6" w:rsidRPr="005F5F27" w:rsidRDefault="00617A38" w:rsidP="005F5F27">
      <w:pPr>
        <w:pStyle w:val="NormalWeb"/>
        <w:contextualSpacing/>
        <w:jc w:val="both"/>
        <w:rPr>
          <w:rFonts w:ascii="Gill Sans" w:hAnsi="Gill Sans" w:cs="Gill Sans"/>
          <w:sz w:val="22"/>
          <w:szCs w:val="22"/>
        </w:rPr>
      </w:pPr>
      <w:r w:rsidRPr="005F5F27">
        <w:rPr>
          <w:rFonts w:ascii="Gill Sans" w:hAnsi="Gill Sans" w:cs="Gill Sans"/>
          <w:sz w:val="22"/>
          <w:szCs w:val="22"/>
        </w:rPr>
        <w:t>3)  Moving to ‘Yellow’ on the Zones Board</w:t>
      </w:r>
      <w:r w:rsidR="000252F6" w:rsidRPr="005F5F27">
        <w:rPr>
          <w:rFonts w:ascii="Gill Sans" w:hAnsi="Gill Sans" w:cs="Gill Sans"/>
          <w:sz w:val="22"/>
          <w:szCs w:val="22"/>
        </w:rPr>
        <w:t xml:space="preserve"> means behaviour has not improved</w:t>
      </w:r>
      <w:r w:rsidR="00A90A43">
        <w:rPr>
          <w:rFonts w:ascii="Gill Sans" w:hAnsi="Gill Sans" w:cs="Gill Sans"/>
          <w:sz w:val="22"/>
          <w:szCs w:val="22"/>
        </w:rPr>
        <w:t>, they may be r</w:t>
      </w:r>
      <w:r w:rsidR="00A90A43" w:rsidRPr="00A90A43">
        <w:rPr>
          <w:rFonts w:ascii="Gill Sans" w:hAnsi="Gill Sans" w:cs="Gill Sans"/>
          <w:sz w:val="22"/>
          <w:szCs w:val="22"/>
        </w:rPr>
        <w:t>epeatedly</w:t>
      </w:r>
      <w:r w:rsidR="00A90A43">
        <w:rPr>
          <w:rFonts w:ascii="Gill Sans" w:hAnsi="Gill Sans" w:cs="Gill Sans"/>
          <w:sz w:val="22"/>
          <w:szCs w:val="22"/>
        </w:rPr>
        <w:t>,</w:t>
      </w:r>
      <w:r w:rsidR="00A90A43" w:rsidRPr="00A90A43">
        <w:rPr>
          <w:rFonts w:ascii="Gill Sans" w:hAnsi="Gill Sans" w:cs="Gill Sans"/>
          <w:sz w:val="22"/>
          <w:szCs w:val="22"/>
        </w:rPr>
        <w:t xml:space="preserve"> deliberately</w:t>
      </w:r>
      <w:r w:rsidR="00A90A43">
        <w:rPr>
          <w:rFonts w:ascii="Gill Sans" w:hAnsi="Gill Sans" w:cs="Gill Sans"/>
          <w:sz w:val="22"/>
          <w:szCs w:val="22"/>
        </w:rPr>
        <w:t>,</w:t>
      </w:r>
      <w:r w:rsidR="00A90A43" w:rsidRPr="00A90A43">
        <w:rPr>
          <w:rFonts w:ascii="Gill Sans" w:hAnsi="Gill Sans" w:cs="Gill Sans"/>
          <w:sz w:val="22"/>
          <w:szCs w:val="22"/>
        </w:rPr>
        <w:t xml:space="preserve"> breaching social distancing (despite instruction otherwise</w:t>
      </w:r>
      <w:r w:rsidR="00A90A43">
        <w:rPr>
          <w:rFonts w:ascii="Gill Sans" w:hAnsi="Gill Sans" w:cs="Gill Sans"/>
          <w:sz w:val="22"/>
          <w:szCs w:val="22"/>
        </w:rPr>
        <w:t>). C</w:t>
      </w:r>
      <w:r w:rsidR="000252F6" w:rsidRPr="005F5F27">
        <w:rPr>
          <w:rFonts w:ascii="Gill Sans" w:hAnsi="Gill Sans" w:cs="Gill Sans"/>
          <w:sz w:val="22"/>
          <w:szCs w:val="22"/>
        </w:rPr>
        <w:t xml:space="preserve">hildren </w:t>
      </w:r>
      <w:r w:rsidR="001C3A8A">
        <w:rPr>
          <w:rFonts w:ascii="Gill Sans" w:hAnsi="Gill Sans" w:cs="Gill Sans"/>
          <w:sz w:val="22"/>
          <w:szCs w:val="22"/>
        </w:rPr>
        <w:t xml:space="preserve">are reminded of the behaviour that they need to demonstrate in order to move back to </w:t>
      </w:r>
      <w:r w:rsidR="00A90A43">
        <w:rPr>
          <w:rFonts w:ascii="Gill Sans" w:hAnsi="Gill Sans" w:cs="Gill Sans"/>
          <w:sz w:val="22"/>
          <w:szCs w:val="22"/>
        </w:rPr>
        <w:t>‘Green’ on the Zones board</w:t>
      </w:r>
      <w:r w:rsidR="000252F6" w:rsidRPr="005F5F27">
        <w:rPr>
          <w:rFonts w:ascii="Gill Sans" w:hAnsi="Gill Sans" w:cs="Gill Sans"/>
          <w:sz w:val="22"/>
          <w:szCs w:val="22"/>
        </w:rPr>
        <w:t xml:space="preserve">. </w:t>
      </w:r>
    </w:p>
    <w:p w14:paraId="7BE33964" w14:textId="358E9EEA" w:rsidR="000252F6" w:rsidRPr="005F5F27" w:rsidRDefault="000252F6" w:rsidP="005F5F27">
      <w:pPr>
        <w:pStyle w:val="NormalWeb"/>
        <w:contextualSpacing/>
        <w:jc w:val="both"/>
        <w:rPr>
          <w:rFonts w:ascii="Gill Sans" w:hAnsi="Gill Sans" w:cs="Gill Sans"/>
          <w:sz w:val="22"/>
          <w:szCs w:val="22"/>
        </w:rPr>
      </w:pPr>
      <w:r w:rsidRPr="005F5F27">
        <w:rPr>
          <w:rFonts w:ascii="Gill Sans" w:hAnsi="Gill Sans" w:cs="Gill Sans"/>
          <w:sz w:val="22"/>
          <w:szCs w:val="22"/>
        </w:rPr>
        <w:t>4)  </w:t>
      </w:r>
      <w:r w:rsidR="00A90A43">
        <w:rPr>
          <w:rFonts w:ascii="Gill Sans" w:hAnsi="Gill Sans" w:cs="Gill Sans"/>
          <w:sz w:val="22"/>
          <w:szCs w:val="22"/>
        </w:rPr>
        <w:t>If negative behaviour (or continued b</w:t>
      </w:r>
      <w:r w:rsidR="00A90A43" w:rsidRPr="00A90A43">
        <w:rPr>
          <w:rFonts w:ascii="Gill Sans" w:hAnsi="Gill Sans" w:cs="Gill Sans"/>
          <w:sz w:val="22"/>
          <w:szCs w:val="22"/>
        </w:rPr>
        <w:t xml:space="preserve">reaching </w:t>
      </w:r>
      <w:r w:rsidR="00A90A43">
        <w:rPr>
          <w:rFonts w:ascii="Gill Sans" w:hAnsi="Gill Sans" w:cs="Gill Sans"/>
          <w:sz w:val="22"/>
          <w:szCs w:val="22"/>
        </w:rPr>
        <w:t xml:space="preserve">of </w:t>
      </w:r>
      <w:r w:rsidR="00A90A43" w:rsidRPr="00A90A43">
        <w:rPr>
          <w:rFonts w:ascii="Gill Sans" w:hAnsi="Gill Sans" w:cs="Gill Sans"/>
          <w:sz w:val="22"/>
          <w:szCs w:val="22"/>
        </w:rPr>
        <w:t>social distancing with</w:t>
      </w:r>
      <w:r w:rsidR="00A90A43">
        <w:rPr>
          <w:rFonts w:ascii="Gill Sans" w:hAnsi="Gill Sans" w:cs="Gill Sans"/>
          <w:sz w:val="22"/>
          <w:szCs w:val="22"/>
        </w:rPr>
        <w:t>/without</w:t>
      </w:r>
      <w:r w:rsidR="00A90A43" w:rsidRPr="00A90A43">
        <w:rPr>
          <w:rFonts w:ascii="Gill Sans" w:hAnsi="Gill Sans" w:cs="Gill Sans"/>
          <w:sz w:val="22"/>
          <w:szCs w:val="22"/>
        </w:rPr>
        <w:t xml:space="preserve"> intent to threaten or intimidate other pupils</w:t>
      </w:r>
      <w:r w:rsidR="00A90A43">
        <w:rPr>
          <w:rFonts w:ascii="Gill Sans" w:hAnsi="Gill Sans" w:cs="Gill Sans"/>
          <w:sz w:val="22"/>
          <w:szCs w:val="22"/>
        </w:rPr>
        <w:t xml:space="preserve">) still continues, the child will be moved </w:t>
      </w:r>
      <w:r w:rsidR="00617A38" w:rsidRPr="005F5F27">
        <w:rPr>
          <w:rFonts w:ascii="Gill Sans" w:hAnsi="Gill Sans" w:cs="Gill Sans"/>
          <w:sz w:val="22"/>
          <w:szCs w:val="22"/>
        </w:rPr>
        <w:t xml:space="preserve">to ‘Red’ on the Zones Board </w:t>
      </w:r>
      <w:r w:rsidR="00A90A43">
        <w:rPr>
          <w:rFonts w:ascii="Gill Sans" w:hAnsi="Gill Sans" w:cs="Gill Sans"/>
          <w:sz w:val="22"/>
          <w:szCs w:val="22"/>
        </w:rPr>
        <w:t xml:space="preserve">which </w:t>
      </w:r>
      <w:r w:rsidRPr="005F5F27">
        <w:rPr>
          <w:rFonts w:ascii="Gill Sans" w:hAnsi="Gill Sans" w:cs="Gill Sans"/>
          <w:sz w:val="22"/>
          <w:szCs w:val="22"/>
        </w:rPr>
        <w:t xml:space="preserve">results in a </w:t>
      </w:r>
      <w:r w:rsidR="005F7155" w:rsidRPr="005F5F27">
        <w:rPr>
          <w:rFonts w:ascii="Gill Sans" w:hAnsi="Gill Sans" w:cs="Gill Sans"/>
          <w:sz w:val="22"/>
          <w:szCs w:val="22"/>
        </w:rPr>
        <w:t>5-minute</w:t>
      </w:r>
      <w:r w:rsidRPr="005F5F27">
        <w:rPr>
          <w:rFonts w:ascii="Gill Sans" w:hAnsi="Gill Sans" w:cs="Gill Sans"/>
          <w:sz w:val="22"/>
          <w:szCs w:val="22"/>
        </w:rPr>
        <w:t xml:space="preserve"> time out within </w:t>
      </w:r>
      <w:r w:rsidR="00A90A43">
        <w:rPr>
          <w:rFonts w:ascii="Gill Sans" w:hAnsi="Gill Sans" w:cs="Gill Sans"/>
          <w:sz w:val="22"/>
          <w:szCs w:val="22"/>
        </w:rPr>
        <w:t>the</w:t>
      </w:r>
      <w:r w:rsidRPr="005F5F27">
        <w:rPr>
          <w:rFonts w:ascii="Gill Sans" w:hAnsi="Gill Sans" w:cs="Gill Sans"/>
          <w:sz w:val="22"/>
          <w:szCs w:val="22"/>
        </w:rPr>
        <w:t xml:space="preserve"> classroom. Children are asked to reflect on their choices and always warmly invited back into the learning if they show a change in attitude. </w:t>
      </w:r>
    </w:p>
    <w:p w14:paraId="571D9A60" w14:textId="71DDABF1" w:rsidR="000252F6" w:rsidRPr="005F5F27" w:rsidRDefault="000252F6" w:rsidP="005F5F27">
      <w:pPr>
        <w:pStyle w:val="NormalWeb"/>
        <w:contextualSpacing/>
        <w:jc w:val="both"/>
        <w:rPr>
          <w:rFonts w:ascii="Gill Sans" w:hAnsi="Gill Sans" w:cs="Gill Sans"/>
          <w:sz w:val="22"/>
          <w:szCs w:val="22"/>
        </w:rPr>
      </w:pPr>
      <w:r w:rsidRPr="005F5F27">
        <w:rPr>
          <w:rFonts w:ascii="Gill Sans" w:hAnsi="Gill Sans" w:cs="Gill Sans"/>
          <w:sz w:val="22"/>
          <w:szCs w:val="22"/>
        </w:rPr>
        <w:t xml:space="preserve">5)  A red card requires involvement from the Senior Leadership Team and parents if behaviour continues or is of a more serious nature. </w:t>
      </w:r>
      <w:r w:rsidR="00A90A43">
        <w:rPr>
          <w:rFonts w:ascii="Gill Sans" w:hAnsi="Gill Sans" w:cs="Gill Sans"/>
          <w:sz w:val="22"/>
          <w:szCs w:val="22"/>
        </w:rPr>
        <w:t xml:space="preserve">If the pupil is unable to improve their behaviour and participate in a safe and courteous </w:t>
      </w:r>
      <w:r w:rsidR="005F7155">
        <w:rPr>
          <w:rFonts w:ascii="Gill Sans" w:hAnsi="Gill Sans" w:cs="Gill Sans"/>
          <w:sz w:val="22"/>
          <w:szCs w:val="22"/>
        </w:rPr>
        <w:t>way,</w:t>
      </w:r>
      <w:r w:rsidR="00A90A43">
        <w:rPr>
          <w:rFonts w:ascii="Gill Sans" w:hAnsi="Gill Sans" w:cs="Gill Sans"/>
          <w:sz w:val="22"/>
          <w:szCs w:val="22"/>
        </w:rPr>
        <w:t xml:space="preserve"> then they will be asked to leave the school premises for the remainder of the day</w:t>
      </w:r>
      <w:r w:rsidRPr="005F5F27">
        <w:rPr>
          <w:rFonts w:ascii="Gill Sans" w:hAnsi="Gill Sans" w:cs="Gill Sans"/>
          <w:sz w:val="22"/>
          <w:szCs w:val="22"/>
        </w:rPr>
        <w:t xml:space="preserve">. </w:t>
      </w:r>
    </w:p>
    <w:p w14:paraId="5BC83DEC" w14:textId="77777777" w:rsidR="00A90A43" w:rsidRPr="005F5F27" w:rsidRDefault="00A90A43" w:rsidP="005F5F27">
      <w:pPr>
        <w:pStyle w:val="NormalWeb"/>
        <w:contextualSpacing/>
        <w:jc w:val="both"/>
        <w:rPr>
          <w:rFonts w:ascii="Gill Sans" w:hAnsi="Gill Sans" w:cs="Gill Sans"/>
          <w:sz w:val="22"/>
          <w:szCs w:val="22"/>
        </w:rPr>
      </w:pPr>
    </w:p>
    <w:p w14:paraId="29B6482F" w14:textId="77777777" w:rsidR="000252F6" w:rsidRPr="005F5F27" w:rsidRDefault="000252F6" w:rsidP="005F5F27">
      <w:pPr>
        <w:pStyle w:val="NormalWeb"/>
        <w:jc w:val="both"/>
        <w:rPr>
          <w:rFonts w:ascii="Gill Sans" w:hAnsi="Gill Sans" w:cs="Gill Sans"/>
          <w:sz w:val="22"/>
          <w:szCs w:val="22"/>
        </w:rPr>
      </w:pPr>
      <w:r w:rsidRPr="005F5F27">
        <w:rPr>
          <w:rFonts w:ascii="Gill Sans" w:hAnsi="Gill Sans" w:cs="Gill Sans"/>
          <w:sz w:val="22"/>
          <w:szCs w:val="22"/>
        </w:rPr>
        <w:t xml:space="preserve">If problems persist, or for more serious incidents including those that involve bullying or abusive behaviour, the Senior Leadership will go through the following stages of intervention: </w:t>
      </w:r>
    </w:p>
    <w:p w14:paraId="3AF01B82" w14:textId="77777777" w:rsidR="00617A38" w:rsidRPr="005F5F27" w:rsidRDefault="000252F6" w:rsidP="005F5F27">
      <w:pPr>
        <w:pStyle w:val="NormalWeb"/>
        <w:contextualSpacing/>
        <w:jc w:val="both"/>
        <w:rPr>
          <w:rFonts w:ascii="Gill Sans" w:hAnsi="Gill Sans" w:cs="Gill Sans"/>
          <w:sz w:val="22"/>
          <w:szCs w:val="22"/>
        </w:rPr>
      </w:pPr>
      <w:r w:rsidRPr="005F5F27">
        <w:rPr>
          <w:rFonts w:ascii="Gill Sans" w:hAnsi="Gill Sans" w:cs="Gill Sans"/>
          <w:sz w:val="22"/>
          <w:szCs w:val="22"/>
        </w:rPr>
        <w:lastRenderedPageBreak/>
        <w:t xml:space="preserve">1)  Fixed term internal exclusion </w:t>
      </w:r>
    </w:p>
    <w:p w14:paraId="2E7C1C8F" w14:textId="6E6DF98C" w:rsidR="000252F6" w:rsidRPr="005F5F27" w:rsidRDefault="000252F6" w:rsidP="005F5F27">
      <w:pPr>
        <w:pStyle w:val="NormalWeb"/>
        <w:contextualSpacing/>
        <w:jc w:val="both"/>
        <w:rPr>
          <w:rFonts w:ascii="Gill Sans" w:hAnsi="Gill Sans" w:cs="Gill Sans"/>
          <w:sz w:val="22"/>
          <w:szCs w:val="22"/>
        </w:rPr>
      </w:pPr>
      <w:r w:rsidRPr="005F5F27">
        <w:rPr>
          <w:rFonts w:ascii="Gill Sans" w:hAnsi="Gill Sans" w:cs="Gill Sans"/>
          <w:sz w:val="22"/>
          <w:szCs w:val="22"/>
        </w:rPr>
        <w:t xml:space="preserve">2)  Fixed term external exclusion followed by a reintegration ‘Back to school meeting’ with the child and parents/carers. </w:t>
      </w:r>
    </w:p>
    <w:p w14:paraId="6A6074AF" w14:textId="6395B125" w:rsidR="000252F6" w:rsidRPr="005F5F27" w:rsidRDefault="000252F6" w:rsidP="005F5F27">
      <w:pPr>
        <w:pStyle w:val="NormalWeb"/>
        <w:contextualSpacing/>
        <w:jc w:val="both"/>
        <w:rPr>
          <w:rFonts w:ascii="Gill Sans" w:hAnsi="Gill Sans" w:cs="Gill Sans"/>
          <w:sz w:val="22"/>
          <w:szCs w:val="22"/>
        </w:rPr>
      </w:pPr>
      <w:r w:rsidRPr="005F5F27">
        <w:rPr>
          <w:rFonts w:ascii="Gill Sans" w:hAnsi="Gill Sans" w:cs="Gill Sans"/>
          <w:sz w:val="22"/>
          <w:szCs w:val="22"/>
        </w:rPr>
        <w:t>3)  Pastoral</w:t>
      </w:r>
      <w:r w:rsidR="00617A38" w:rsidRPr="005F5F27">
        <w:rPr>
          <w:rFonts w:ascii="Gill Sans" w:hAnsi="Gill Sans" w:cs="Gill Sans"/>
          <w:sz w:val="22"/>
          <w:szCs w:val="22"/>
        </w:rPr>
        <w:t xml:space="preserve"> </w:t>
      </w:r>
      <w:r w:rsidRPr="005F5F27">
        <w:rPr>
          <w:rFonts w:ascii="Gill Sans" w:hAnsi="Gill Sans" w:cs="Gill Sans"/>
          <w:sz w:val="22"/>
          <w:szCs w:val="22"/>
        </w:rPr>
        <w:t>Support</w:t>
      </w:r>
      <w:r w:rsidR="00617A38" w:rsidRPr="005F5F27">
        <w:rPr>
          <w:rFonts w:ascii="Gill Sans" w:hAnsi="Gill Sans" w:cs="Gill Sans"/>
          <w:sz w:val="22"/>
          <w:szCs w:val="22"/>
        </w:rPr>
        <w:t xml:space="preserve"> </w:t>
      </w:r>
      <w:r w:rsidRPr="005F5F27">
        <w:rPr>
          <w:rFonts w:ascii="Gill Sans" w:hAnsi="Gill Sans" w:cs="Gill Sans"/>
          <w:sz w:val="22"/>
          <w:szCs w:val="22"/>
        </w:rPr>
        <w:t>Plan</w:t>
      </w:r>
      <w:r w:rsidR="00617A38" w:rsidRPr="005F5F27">
        <w:rPr>
          <w:rFonts w:ascii="Gill Sans" w:hAnsi="Gill Sans" w:cs="Gill Sans"/>
          <w:sz w:val="22"/>
          <w:szCs w:val="22"/>
        </w:rPr>
        <w:t xml:space="preserve"> </w:t>
      </w:r>
      <w:r w:rsidRPr="005F5F27">
        <w:rPr>
          <w:rFonts w:ascii="Gill Sans" w:hAnsi="Gill Sans" w:cs="Gill Sans"/>
          <w:sz w:val="22"/>
          <w:szCs w:val="22"/>
        </w:rPr>
        <w:t>meeting-</w:t>
      </w:r>
      <w:r w:rsidR="00617A38" w:rsidRPr="005F5F27">
        <w:rPr>
          <w:rFonts w:ascii="Gill Sans" w:hAnsi="Gill Sans" w:cs="Gill Sans"/>
          <w:sz w:val="22"/>
          <w:szCs w:val="22"/>
        </w:rPr>
        <w:t xml:space="preserve"> </w:t>
      </w:r>
      <w:r w:rsidRPr="005F5F27">
        <w:rPr>
          <w:rFonts w:ascii="Gill Sans" w:hAnsi="Gill Sans" w:cs="Gill Sans"/>
          <w:sz w:val="22"/>
          <w:szCs w:val="22"/>
        </w:rPr>
        <w:t>multi</w:t>
      </w:r>
      <w:r w:rsidR="00617A38" w:rsidRPr="005F5F27">
        <w:rPr>
          <w:rFonts w:ascii="Gill Sans" w:hAnsi="Gill Sans" w:cs="Gill Sans"/>
          <w:sz w:val="22"/>
          <w:szCs w:val="22"/>
        </w:rPr>
        <w:t xml:space="preserve"> </w:t>
      </w:r>
      <w:r w:rsidRPr="005F5F27">
        <w:rPr>
          <w:rFonts w:ascii="Gill Sans" w:hAnsi="Gill Sans" w:cs="Gill Sans"/>
          <w:sz w:val="22"/>
          <w:szCs w:val="22"/>
        </w:rPr>
        <w:t>agency</w:t>
      </w:r>
      <w:r w:rsidR="00617A38" w:rsidRPr="005F5F27">
        <w:rPr>
          <w:rFonts w:ascii="Gill Sans" w:hAnsi="Gill Sans" w:cs="Gill Sans"/>
          <w:sz w:val="22"/>
          <w:szCs w:val="22"/>
        </w:rPr>
        <w:t xml:space="preserve"> </w:t>
      </w:r>
      <w:r w:rsidRPr="005F5F27">
        <w:rPr>
          <w:rFonts w:ascii="Gill Sans" w:hAnsi="Gill Sans" w:cs="Gill Sans"/>
          <w:sz w:val="22"/>
          <w:szCs w:val="22"/>
        </w:rPr>
        <w:t xml:space="preserve">meeting </w:t>
      </w:r>
    </w:p>
    <w:p w14:paraId="11695C82" w14:textId="77777777" w:rsidR="000252F6" w:rsidRPr="005F5F27" w:rsidRDefault="000252F6" w:rsidP="005F5F27">
      <w:pPr>
        <w:pStyle w:val="NormalWeb"/>
        <w:contextualSpacing/>
        <w:jc w:val="both"/>
        <w:rPr>
          <w:rFonts w:ascii="Gill Sans" w:hAnsi="Gill Sans" w:cs="Gill Sans"/>
          <w:sz w:val="22"/>
          <w:szCs w:val="22"/>
        </w:rPr>
      </w:pPr>
      <w:r w:rsidRPr="005F5F27">
        <w:rPr>
          <w:rFonts w:ascii="Gill Sans" w:hAnsi="Gill Sans" w:cs="Gill Sans"/>
          <w:sz w:val="22"/>
          <w:szCs w:val="22"/>
        </w:rPr>
        <w:t xml:space="preserve">4)  Positive Referral </w:t>
      </w:r>
    </w:p>
    <w:p w14:paraId="120E8F2B" w14:textId="77777777" w:rsidR="000252F6" w:rsidRPr="005F5F27" w:rsidRDefault="000252F6" w:rsidP="005F5F27">
      <w:pPr>
        <w:pStyle w:val="NormalWeb"/>
        <w:contextualSpacing/>
        <w:jc w:val="both"/>
        <w:rPr>
          <w:rFonts w:ascii="Gill Sans" w:hAnsi="Gill Sans" w:cs="Gill Sans"/>
          <w:sz w:val="22"/>
          <w:szCs w:val="22"/>
        </w:rPr>
      </w:pPr>
      <w:r w:rsidRPr="005F5F27">
        <w:rPr>
          <w:rFonts w:ascii="Gill Sans" w:hAnsi="Gill Sans" w:cs="Gill Sans"/>
          <w:sz w:val="22"/>
          <w:szCs w:val="22"/>
        </w:rPr>
        <w:t xml:space="preserve">If there is no improvement and other children are being put at risk on a daily basis: </w:t>
      </w:r>
    </w:p>
    <w:p w14:paraId="539710FA" w14:textId="77777777" w:rsidR="000252F6" w:rsidRPr="005F5F27" w:rsidRDefault="000252F6" w:rsidP="005F5F27">
      <w:pPr>
        <w:pStyle w:val="NormalWeb"/>
        <w:contextualSpacing/>
        <w:jc w:val="both"/>
        <w:rPr>
          <w:rFonts w:ascii="Gill Sans" w:hAnsi="Gill Sans" w:cs="Gill Sans"/>
          <w:sz w:val="22"/>
          <w:szCs w:val="22"/>
        </w:rPr>
      </w:pPr>
      <w:r w:rsidRPr="005F5F27">
        <w:rPr>
          <w:rFonts w:ascii="Gill Sans" w:hAnsi="Gill Sans" w:cs="Gill Sans"/>
          <w:sz w:val="22"/>
          <w:szCs w:val="22"/>
        </w:rPr>
        <w:t xml:space="preserve">5) Permanent exclusion. </w:t>
      </w:r>
    </w:p>
    <w:p w14:paraId="1D0D4C1A" w14:textId="77777777" w:rsidR="00C8680A" w:rsidRPr="005F5F27" w:rsidRDefault="00C8680A" w:rsidP="005F5F27">
      <w:pPr>
        <w:pStyle w:val="NormalWeb"/>
        <w:contextualSpacing/>
        <w:jc w:val="both"/>
        <w:rPr>
          <w:rFonts w:ascii="Gill Sans" w:hAnsi="Gill Sans" w:cs="Gill Sans"/>
          <w:sz w:val="22"/>
          <w:szCs w:val="22"/>
        </w:rPr>
      </w:pPr>
    </w:p>
    <w:p w14:paraId="6573350A" w14:textId="222D43FC" w:rsidR="000252F6" w:rsidRPr="005F5F27" w:rsidRDefault="000252F6" w:rsidP="005F5F27">
      <w:pPr>
        <w:pStyle w:val="NormalWeb"/>
        <w:contextualSpacing/>
        <w:jc w:val="both"/>
        <w:rPr>
          <w:rFonts w:ascii="Gill Sans" w:hAnsi="Gill Sans" w:cs="Gill Sans"/>
          <w:color w:val="FF0000"/>
          <w:sz w:val="22"/>
          <w:szCs w:val="22"/>
        </w:rPr>
      </w:pPr>
      <w:r w:rsidRPr="005F5F27">
        <w:rPr>
          <w:rFonts w:ascii="Gill Sans" w:hAnsi="Gill Sans" w:cs="Gill Sans"/>
          <w:color w:val="FF0000"/>
          <w:sz w:val="22"/>
          <w:szCs w:val="22"/>
        </w:rPr>
        <w:t xml:space="preserve">Strategies to Support Inclusion </w:t>
      </w:r>
    </w:p>
    <w:p w14:paraId="3D95D96A" w14:textId="77777777" w:rsidR="00C8680A" w:rsidRPr="005F5F27" w:rsidRDefault="00C8680A" w:rsidP="005F5F27">
      <w:pPr>
        <w:pStyle w:val="NormalWeb"/>
        <w:contextualSpacing/>
        <w:jc w:val="both"/>
        <w:rPr>
          <w:rFonts w:ascii="Gill Sans" w:hAnsi="Gill Sans" w:cs="Gill Sans"/>
          <w:b/>
          <w:color w:val="FF0000"/>
          <w:sz w:val="22"/>
          <w:szCs w:val="22"/>
        </w:rPr>
      </w:pPr>
    </w:p>
    <w:p w14:paraId="0FC6A1E5" w14:textId="77777777" w:rsidR="000252F6" w:rsidRPr="005F5F27" w:rsidRDefault="000252F6" w:rsidP="005F5F27">
      <w:pPr>
        <w:pStyle w:val="NormalWeb"/>
        <w:jc w:val="both"/>
        <w:rPr>
          <w:rFonts w:ascii="Gill Sans" w:hAnsi="Gill Sans" w:cs="Gill Sans"/>
          <w:sz w:val="22"/>
          <w:szCs w:val="22"/>
        </w:rPr>
      </w:pPr>
      <w:r w:rsidRPr="005F5F27">
        <w:rPr>
          <w:rFonts w:ascii="Gill Sans" w:hAnsi="Gill Sans" w:cs="Gill Sans"/>
          <w:sz w:val="22"/>
          <w:szCs w:val="22"/>
        </w:rPr>
        <w:t xml:space="preserve">We have a range of support mechanisms to help the inclusion of pupils with emotional/behavioural difficulties and enable their access to the National Curriculum and wider school life. </w:t>
      </w:r>
    </w:p>
    <w:p w14:paraId="523D78D3" w14:textId="77777777" w:rsidR="000252F6" w:rsidRPr="005F5F27" w:rsidRDefault="000252F6" w:rsidP="005F5F27">
      <w:pPr>
        <w:pStyle w:val="NormalWeb"/>
        <w:jc w:val="both"/>
        <w:rPr>
          <w:rFonts w:ascii="Gill Sans" w:hAnsi="Gill Sans" w:cs="Gill Sans"/>
          <w:sz w:val="22"/>
          <w:szCs w:val="22"/>
        </w:rPr>
      </w:pPr>
      <w:r w:rsidRPr="005F5F27">
        <w:rPr>
          <w:rFonts w:ascii="Gill Sans" w:hAnsi="Gill Sans" w:cs="Gill Sans"/>
          <w:sz w:val="22"/>
          <w:szCs w:val="22"/>
        </w:rPr>
        <w:t xml:space="preserve">These strategies are over and above the strategies that are used for the majority of pupils and include: </w:t>
      </w:r>
    </w:p>
    <w:p w14:paraId="1B511E0E" w14:textId="77777777" w:rsidR="000252F6" w:rsidRPr="005F5F27" w:rsidRDefault="000252F6" w:rsidP="005F5F27">
      <w:pPr>
        <w:pStyle w:val="NormalWeb"/>
        <w:ind w:left="36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Individual programmes of rewards and sanctions which are in addition to our whole school system </w:t>
      </w:r>
    </w:p>
    <w:p w14:paraId="11FACC0A" w14:textId="280F08BD" w:rsidR="000252F6" w:rsidRPr="005F5F27" w:rsidRDefault="000252F6" w:rsidP="005F5F27">
      <w:pPr>
        <w:pStyle w:val="NormalWeb"/>
        <w:ind w:left="36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One to one sessions with </w:t>
      </w:r>
      <w:r w:rsidR="00617A38" w:rsidRPr="005F5F27">
        <w:rPr>
          <w:rFonts w:ascii="Gill Sans" w:hAnsi="Gill Sans" w:cs="Gill Sans"/>
          <w:sz w:val="22"/>
          <w:szCs w:val="22"/>
        </w:rPr>
        <w:t>LSA</w:t>
      </w:r>
      <w:r w:rsidR="00650BBE">
        <w:rPr>
          <w:rFonts w:ascii="Gill Sans" w:hAnsi="Gill Sans" w:cs="Gill Sans"/>
          <w:sz w:val="22"/>
          <w:szCs w:val="22"/>
        </w:rPr>
        <w:t xml:space="preserve"> where possible within the child’s bubble</w:t>
      </w:r>
    </w:p>
    <w:p w14:paraId="0873B2C4" w14:textId="57FC838E" w:rsidR="000252F6" w:rsidRPr="005F5F27" w:rsidRDefault="000252F6" w:rsidP="005F5F27">
      <w:pPr>
        <w:pStyle w:val="NormalWeb"/>
        <w:ind w:left="36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Social skills groups </w:t>
      </w:r>
      <w:r w:rsidR="00650BBE">
        <w:rPr>
          <w:rFonts w:ascii="Gill Sans" w:hAnsi="Gill Sans" w:cs="Gill Sans"/>
          <w:sz w:val="22"/>
          <w:szCs w:val="22"/>
        </w:rPr>
        <w:t>within children’s ‘bubble’</w:t>
      </w:r>
    </w:p>
    <w:p w14:paraId="3345E082" w14:textId="249DF472" w:rsidR="000252F6" w:rsidRPr="005F5F27" w:rsidRDefault="000252F6" w:rsidP="005F5F27">
      <w:pPr>
        <w:pStyle w:val="NormalWeb"/>
        <w:ind w:left="36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Transition support for children in Year 6 before moving to secondary school </w:t>
      </w:r>
    </w:p>
    <w:p w14:paraId="396CED13" w14:textId="77777777" w:rsidR="000252F6" w:rsidRPr="005F5F27" w:rsidRDefault="000252F6" w:rsidP="005F5F27">
      <w:pPr>
        <w:pStyle w:val="NormalWeb"/>
        <w:ind w:left="36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Referral to outside agencies </w:t>
      </w:r>
    </w:p>
    <w:p w14:paraId="73FF8093" w14:textId="77777777" w:rsidR="00DF1A38" w:rsidRPr="005F5F27" w:rsidRDefault="00DF1A38" w:rsidP="005F5F27">
      <w:pPr>
        <w:pStyle w:val="NormalWeb"/>
        <w:ind w:left="360"/>
        <w:contextualSpacing/>
        <w:jc w:val="both"/>
        <w:rPr>
          <w:rFonts w:ascii="Gill Sans" w:hAnsi="Gill Sans" w:cs="Gill Sans"/>
          <w:sz w:val="22"/>
          <w:szCs w:val="22"/>
        </w:rPr>
      </w:pPr>
    </w:p>
    <w:p w14:paraId="17A896A1" w14:textId="2BF4794B" w:rsidR="000252F6" w:rsidRPr="005F5F27" w:rsidRDefault="000252F6" w:rsidP="005F5F27">
      <w:pPr>
        <w:pStyle w:val="NormalWeb"/>
        <w:jc w:val="both"/>
        <w:rPr>
          <w:rFonts w:ascii="Gill Sans" w:hAnsi="Gill Sans" w:cs="Gill Sans"/>
          <w:sz w:val="22"/>
          <w:szCs w:val="22"/>
        </w:rPr>
      </w:pPr>
      <w:r w:rsidRPr="005F5F27">
        <w:rPr>
          <w:rFonts w:ascii="Gill Sans" w:hAnsi="Gill Sans" w:cs="Gill Sans"/>
          <w:sz w:val="22"/>
          <w:szCs w:val="22"/>
        </w:rPr>
        <w:t xml:space="preserve">Other services and strategies; </w:t>
      </w:r>
    </w:p>
    <w:p w14:paraId="39A76DFD" w14:textId="511EE9B2" w:rsidR="000252F6" w:rsidRPr="005F5F27" w:rsidRDefault="000252F6" w:rsidP="005F5F27">
      <w:pPr>
        <w:pStyle w:val="NormalWeb"/>
        <w:ind w:left="36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Regular meetings with parents</w:t>
      </w:r>
      <w:r w:rsidR="00650BBE">
        <w:rPr>
          <w:rFonts w:ascii="Gill Sans" w:hAnsi="Gill Sans" w:cs="Gill Sans"/>
          <w:sz w:val="22"/>
          <w:szCs w:val="22"/>
        </w:rPr>
        <w:t>, via telephone during COVID-19</w:t>
      </w:r>
    </w:p>
    <w:p w14:paraId="67335208" w14:textId="77777777" w:rsidR="000252F6" w:rsidRPr="005F5F27" w:rsidRDefault="000252F6" w:rsidP="005F5F27">
      <w:pPr>
        <w:pStyle w:val="NormalWeb"/>
        <w:ind w:left="36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Individual Behaviour Contracts </w:t>
      </w:r>
    </w:p>
    <w:p w14:paraId="36DEF5EB" w14:textId="77777777" w:rsidR="000252F6" w:rsidRPr="005F5F27" w:rsidRDefault="000252F6" w:rsidP="005F5F27">
      <w:pPr>
        <w:pStyle w:val="NormalWeb"/>
        <w:ind w:left="36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Circle Time </w:t>
      </w:r>
    </w:p>
    <w:p w14:paraId="15433E5C" w14:textId="4CE4807A" w:rsidR="000252F6" w:rsidRPr="005F5F27" w:rsidRDefault="000252F6" w:rsidP="005F5F27">
      <w:pPr>
        <w:pStyle w:val="NormalWeb"/>
        <w:ind w:left="36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w:t>
      </w:r>
      <w:r w:rsidR="00617A38" w:rsidRPr="005F5F27">
        <w:rPr>
          <w:rFonts w:ascii="Gill Sans" w:hAnsi="Gill Sans" w:cs="Gill Sans"/>
          <w:sz w:val="22"/>
          <w:szCs w:val="22"/>
        </w:rPr>
        <w:t>Children and Family Request Referral</w:t>
      </w:r>
    </w:p>
    <w:p w14:paraId="4FBBF9AE" w14:textId="77777777" w:rsidR="000252F6" w:rsidRPr="005F5F27" w:rsidRDefault="000252F6" w:rsidP="005F5F27">
      <w:pPr>
        <w:pStyle w:val="NormalWeb"/>
        <w:ind w:left="36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Anger management strategies </w:t>
      </w:r>
    </w:p>
    <w:p w14:paraId="79667321" w14:textId="0CF6AD9A" w:rsidR="000252F6" w:rsidRPr="005F5F27" w:rsidRDefault="000252F6" w:rsidP="005F5F27">
      <w:pPr>
        <w:pStyle w:val="NormalWeb"/>
        <w:ind w:left="36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Social Skills Group </w:t>
      </w:r>
      <w:r w:rsidR="00650BBE">
        <w:rPr>
          <w:rFonts w:ascii="Gill Sans" w:hAnsi="Gill Sans" w:cs="Gill Sans"/>
          <w:sz w:val="22"/>
          <w:szCs w:val="22"/>
        </w:rPr>
        <w:t>within children’s ‘bubble’</w:t>
      </w:r>
    </w:p>
    <w:p w14:paraId="6A5BC0E8" w14:textId="2969D3AC" w:rsidR="000252F6" w:rsidRPr="005F5F27" w:rsidRDefault="000252F6" w:rsidP="005F5F27">
      <w:pPr>
        <w:pStyle w:val="NormalWeb"/>
        <w:ind w:left="36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w:t>
      </w:r>
      <w:r w:rsidR="00617A38" w:rsidRPr="005F5F27">
        <w:rPr>
          <w:rFonts w:ascii="Gill Sans" w:hAnsi="Gill Sans" w:cs="Gill Sans"/>
          <w:sz w:val="22"/>
          <w:szCs w:val="22"/>
        </w:rPr>
        <w:t>1:1 session with LSA</w:t>
      </w:r>
      <w:r w:rsidR="00650BBE">
        <w:rPr>
          <w:rFonts w:ascii="Gill Sans" w:hAnsi="Gill Sans" w:cs="Gill Sans"/>
          <w:sz w:val="22"/>
          <w:szCs w:val="22"/>
        </w:rPr>
        <w:t xml:space="preserve"> where possible within the child’s bubble</w:t>
      </w:r>
    </w:p>
    <w:p w14:paraId="5D04714D" w14:textId="77777777" w:rsidR="000252F6" w:rsidRPr="005F5F27" w:rsidRDefault="000252F6" w:rsidP="005F5F27">
      <w:pPr>
        <w:pStyle w:val="NormalWeb"/>
        <w:ind w:left="36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SEND referral – One Plan formulated and strategies to support </w:t>
      </w:r>
    </w:p>
    <w:p w14:paraId="0E7B7BD4" w14:textId="77777777" w:rsidR="000252F6" w:rsidRPr="005F5F27" w:rsidRDefault="000252F6" w:rsidP="005F5F27">
      <w:pPr>
        <w:pStyle w:val="NormalWeb"/>
        <w:ind w:left="36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Referral to Primary Behaviour Support Team </w:t>
      </w:r>
    </w:p>
    <w:p w14:paraId="324A3A39" w14:textId="77777777" w:rsidR="000252F6" w:rsidRPr="005F5F27" w:rsidRDefault="000252F6" w:rsidP="005F5F27">
      <w:pPr>
        <w:pStyle w:val="NormalWeb"/>
        <w:ind w:left="36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Educational Psychologist referral </w:t>
      </w:r>
    </w:p>
    <w:p w14:paraId="64A87E1D" w14:textId="77777777" w:rsidR="000252F6" w:rsidRPr="005F5F27" w:rsidRDefault="000252F6" w:rsidP="005F5F27">
      <w:pPr>
        <w:pStyle w:val="NormalWeb"/>
        <w:ind w:left="36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Pastoral Support Plan – an improvement plan to support children at risk of exclusion </w:t>
      </w:r>
    </w:p>
    <w:p w14:paraId="2EFAFD78" w14:textId="4C136405" w:rsidR="000252F6" w:rsidRPr="005F5F27" w:rsidRDefault="000252F6" w:rsidP="005F5F27">
      <w:pPr>
        <w:pStyle w:val="NormalWeb"/>
        <w:ind w:left="360"/>
        <w:contextualSpacing/>
        <w:jc w:val="both"/>
        <w:rPr>
          <w:rFonts w:ascii="Gill Sans" w:hAnsi="Gill Sans" w:cs="Gill Sans"/>
          <w:sz w:val="22"/>
          <w:szCs w:val="22"/>
        </w:rPr>
      </w:pPr>
      <w:r w:rsidRPr="005F5F27">
        <w:rPr>
          <w:rFonts w:ascii="Gill Sans" w:hAnsi="Gill Sans" w:cs="Gill Sans"/>
          <w:sz w:val="22"/>
          <w:szCs w:val="22"/>
        </w:rPr>
        <w:sym w:font="Symbol" w:char="F0B7"/>
      </w:r>
      <w:r w:rsidRPr="005F5F27">
        <w:rPr>
          <w:rFonts w:ascii="Gill Sans" w:hAnsi="Gill Sans" w:cs="Gill Sans"/>
          <w:sz w:val="22"/>
          <w:szCs w:val="22"/>
        </w:rPr>
        <w:t xml:space="preserve">  Referral to </w:t>
      </w:r>
      <w:r w:rsidR="00617A38" w:rsidRPr="005F5F27">
        <w:rPr>
          <w:rFonts w:ascii="Gill Sans" w:hAnsi="Gill Sans" w:cs="Gill Sans"/>
          <w:sz w:val="22"/>
          <w:szCs w:val="22"/>
        </w:rPr>
        <w:t>EWHMS (Emotional Wellbeing and Mental Health Service)</w:t>
      </w:r>
    </w:p>
    <w:p w14:paraId="79DFD227" w14:textId="77777777" w:rsidR="00DF1A38" w:rsidRPr="005F5F27" w:rsidRDefault="00DF1A38" w:rsidP="005F5F27">
      <w:pPr>
        <w:pStyle w:val="NormalWeb"/>
        <w:jc w:val="both"/>
        <w:rPr>
          <w:rFonts w:ascii="Gill Sans" w:hAnsi="Gill Sans" w:cs="Gill Sans"/>
          <w:sz w:val="22"/>
          <w:szCs w:val="22"/>
        </w:rPr>
      </w:pPr>
    </w:p>
    <w:p w14:paraId="6DDAC3C0" w14:textId="125FA23E" w:rsidR="000252F6" w:rsidRPr="005F5F27" w:rsidRDefault="000252F6" w:rsidP="005F5F27">
      <w:pPr>
        <w:pStyle w:val="NormalWeb"/>
        <w:jc w:val="both"/>
        <w:rPr>
          <w:rFonts w:ascii="Gill Sans" w:hAnsi="Gill Sans" w:cs="Gill Sans"/>
          <w:color w:val="FF0000"/>
          <w:sz w:val="22"/>
          <w:szCs w:val="22"/>
        </w:rPr>
      </w:pPr>
      <w:r w:rsidRPr="005F5F27">
        <w:rPr>
          <w:rFonts w:ascii="Gill Sans" w:hAnsi="Gill Sans" w:cs="Gill Sans"/>
          <w:color w:val="FF0000"/>
          <w:sz w:val="22"/>
          <w:szCs w:val="22"/>
        </w:rPr>
        <w:t xml:space="preserve">Playtime and Lunchtime </w:t>
      </w:r>
    </w:p>
    <w:p w14:paraId="7C9490D0" w14:textId="66608EE6" w:rsidR="000252F6" w:rsidRPr="005F5F27" w:rsidRDefault="000252F6" w:rsidP="005F5F27">
      <w:pPr>
        <w:pStyle w:val="NormalWeb"/>
        <w:jc w:val="both"/>
        <w:rPr>
          <w:rFonts w:ascii="Gill Sans" w:hAnsi="Gill Sans" w:cs="Gill Sans"/>
          <w:sz w:val="22"/>
          <w:szCs w:val="22"/>
        </w:rPr>
      </w:pPr>
      <w:r w:rsidRPr="005F5F27">
        <w:rPr>
          <w:rFonts w:ascii="Gill Sans" w:hAnsi="Gill Sans" w:cs="Gill Sans"/>
          <w:sz w:val="22"/>
          <w:szCs w:val="22"/>
        </w:rPr>
        <w:t>At playtime and lunchtime, we make sure that there are plenty of engagin</w:t>
      </w:r>
      <w:r w:rsidR="00650BBE">
        <w:rPr>
          <w:rFonts w:ascii="Gill Sans" w:hAnsi="Gill Sans" w:cs="Gill Sans"/>
          <w:sz w:val="22"/>
          <w:szCs w:val="22"/>
        </w:rPr>
        <w:t>g activities which promote good levels of social distance whilst also ensuring the children have fun</w:t>
      </w:r>
      <w:r w:rsidRPr="005F5F27">
        <w:rPr>
          <w:rFonts w:ascii="Gill Sans" w:hAnsi="Gill Sans" w:cs="Gill Sans"/>
          <w:sz w:val="22"/>
          <w:szCs w:val="22"/>
        </w:rPr>
        <w:t xml:space="preserve">. Staff on duty wear </w:t>
      </w:r>
      <w:r w:rsidR="005F7155" w:rsidRPr="005F5F27">
        <w:rPr>
          <w:rFonts w:ascii="Gill Sans" w:hAnsi="Gill Sans" w:cs="Gill Sans"/>
          <w:sz w:val="22"/>
          <w:szCs w:val="22"/>
        </w:rPr>
        <w:t>Hi-Viz</w:t>
      </w:r>
      <w:r w:rsidRPr="005F5F27">
        <w:rPr>
          <w:rFonts w:ascii="Gill Sans" w:hAnsi="Gill Sans" w:cs="Gill Sans"/>
          <w:sz w:val="22"/>
          <w:szCs w:val="22"/>
        </w:rPr>
        <w:t xml:space="preserve"> jackets so</w:t>
      </w:r>
      <w:r w:rsidR="00617A38" w:rsidRPr="005F5F27">
        <w:rPr>
          <w:rFonts w:ascii="Gill Sans" w:hAnsi="Gill Sans" w:cs="Gill Sans"/>
          <w:sz w:val="22"/>
          <w:szCs w:val="22"/>
        </w:rPr>
        <w:t xml:space="preserve"> children can find them quickly. </w:t>
      </w:r>
      <w:r w:rsidRPr="005F5F27">
        <w:rPr>
          <w:rFonts w:ascii="Gill Sans" w:hAnsi="Gill Sans" w:cs="Gill Sans"/>
          <w:sz w:val="22"/>
          <w:szCs w:val="22"/>
        </w:rPr>
        <w:t xml:space="preserve">If a child’s behaviour on the playground is inappropriate, and cannot be managed by the staff on duty, a member of Senior Leadership is sent for. </w:t>
      </w:r>
      <w:r w:rsidR="00650BBE">
        <w:rPr>
          <w:rFonts w:ascii="Gill Sans" w:hAnsi="Gill Sans" w:cs="Gill Sans"/>
          <w:sz w:val="22"/>
          <w:szCs w:val="22"/>
        </w:rPr>
        <w:t xml:space="preserve">If the child is </w:t>
      </w:r>
      <w:r w:rsidR="00145264">
        <w:rPr>
          <w:rFonts w:ascii="Gill Sans" w:hAnsi="Gill Sans" w:cs="Gill Sans"/>
          <w:sz w:val="22"/>
          <w:szCs w:val="22"/>
        </w:rPr>
        <w:t xml:space="preserve">hurting others or </w:t>
      </w:r>
      <w:r w:rsidR="00650BBE">
        <w:rPr>
          <w:rFonts w:ascii="Gill Sans" w:hAnsi="Gill Sans" w:cs="Gill Sans"/>
          <w:sz w:val="22"/>
          <w:szCs w:val="22"/>
        </w:rPr>
        <w:t>repeatedly, deliberately</w:t>
      </w:r>
      <w:r w:rsidR="00145264">
        <w:rPr>
          <w:rFonts w:ascii="Gill Sans" w:hAnsi="Gill Sans" w:cs="Gill Sans"/>
          <w:sz w:val="22"/>
          <w:szCs w:val="22"/>
        </w:rPr>
        <w:t>,</w:t>
      </w:r>
      <w:r w:rsidR="00650BBE">
        <w:rPr>
          <w:rFonts w:ascii="Gill Sans" w:hAnsi="Gill Sans" w:cs="Gill Sans"/>
          <w:sz w:val="22"/>
          <w:szCs w:val="22"/>
        </w:rPr>
        <w:t xml:space="preserve"> breaching social distancing </w:t>
      </w:r>
      <w:r w:rsidR="00650BBE">
        <w:rPr>
          <w:rFonts w:ascii="Gill Sans" w:hAnsi="Gill Sans" w:cs="Gill Sans"/>
          <w:sz w:val="22"/>
          <w:szCs w:val="22"/>
        </w:rPr>
        <w:lastRenderedPageBreak/>
        <w:t>measures</w:t>
      </w:r>
      <w:r w:rsidR="00145264">
        <w:rPr>
          <w:rFonts w:ascii="Gill Sans" w:hAnsi="Gill Sans" w:cs="Gill Sans"/>
          <w:sz w:val="22"/>
          <w:szCs w:val="22"/>
        </w:rPr>
        <w:t xml:space="preserve"> (</w:t>
      </w:r>
      <w:r w:rsidR="00145264" w:rsidRPr="00A90A43">
        <w:rPr>
          <w:rFonts w:ascii="Gill Sans" w:hAnsi="Gill Sans" w:cs="Gill Sans"/>
          <w:sz w:val="22"/>
          <w:szCs w:val="22"/>
        </w:rPr>
        <w:t>with</w:t>
      </w:r>
      <w:r w:rsidR="00145264">
        <w:rPr>
          <w:rFonts w:ascii="Gill Sans" w:hAnsi="Gill Sans" w:cs="Gill Sans"/>
          <w:sz w:val="22"/>
          <w:szCs w:val="22"/>
        </w:rPr>
        <w:t>/without</w:t>
      </w:r>
      <w:r w:rsidR="00145264" w:rsidRPr="00A90A43">
        <w:rPr>
          <w:rFonts w:ascii="Gill Sans" w:hAnsi="Gill Sans" w:cs="Gill Sans"/>
          <w:sz w:val="22"/>
          <w:szCs w:val="22"/>
        </w:rPr>
        <w:t xml:space="preserve"> intent to threaten or intimidate other pupils</w:t>
      </w:r>
      <w:r w:rsidR="00145264">
        <w:rPr>
          <w:rFonts w:ascii="Gill Sans" w:hAnsi="Gill Sans" w:cs="Gill Sans"/>
          <w:sz w:val="22"/>
          <w:szCs w:val="22"/>
        </w:rPr>
        <w:t>)</w:t>
      </w:r>
      <w:r w:rsidR="00650BBE">
        <w:rPr>
          <w:rFonts w:ascii="Gill Sans" w:hAnsi="Gill Sans" w:cs="Gill Sans"/>
          <w:sz w:val="22"/>
          <w:szCs w:val="22"/>
        </w:rPr>
        <w:t xml:space="preserve">, they will be deemed </w:t>
      </w:r>
      <w:r w:rsidR="00145264">
        <w:rPr>
          <w:rFonts w:ascii="Gill Sans" w:hAnsi="Gill Sans" w:cs="Gill Sans"/>
          <w:sz w:val="22"/>
          <w:szCs w:val="22"/>
        </w:rPr>
        <w:t xml:space="preserve">to be unable to keep themselves and others safe at school and will be asked to go home for the remainder of the day. </w:t>
      </w:r>
    </w:p>
    <w:p w14:paraId="6A846356" w14:textId="1A8E13C3" w:rsidR="000252F6" w:rsidRPr="005F5F27" w:rsidRDefault="000252F6" w:rsidP="005F5F27">
      <w:pPr>
        <w:pStyle w:val="NormalWeb"/>
        <w:jc w:val="both"/>
        <w:rPr>
          <w:rFonts w:ascii="Gill Sans" w:hAnsi="Gill Sans" w:cs="Gill Sans"/>
          <w:color w:val="FF0000"/>
          <w:sz w:val="22"/>
          <w:szCs w:val="22"/>
        </w:rPr>
      </w:pPr>
      <w:r w:rsidRPr="005F5F27">
        <w:rPr>
          <w:rFonts w:ascii="Gill Sans" w:hAnsi="Gill Sans" w:cs="Gill Sans"/>
          <w:color w:val="FF0000"/>
          <w:sz w:val="22"/>
          <w:szCs w:val="22"/>
        </w:rPr>
        <w:t xml:space="preserve">Conduct outside the school gates </w:t>
      </w:r>
    </w:p>
    <w:p w14:paraId="73E3CA1B" w14:textId="6290500D" w:rsidR="000252F6" w:rsidRPr="005F5F27" w:rsidRDefault="000252F6" w:rsidP="005F5F27">
      <w:pPr>
        <w:pStyle w:val="NormalWeb"/>
        <w:jc w:val="both"/>
        <w:rPr>
          <w:rFonts w:ascii="Gill Sans" w:hAnsi="Gill Sans" w:cs="Gill Sans"/>
          <w:sz w:val="22"/>
          <w:szCs w:val="22"/>
        </w:rPr>
      </w:pPr>
      <w:r w:rsidRPr="005F5F27">
        <w:rPr>
          <w:rFonts w:ascii="Gill Sans" w:hAnsi="Gill Sans" w:cs="Gill Sans"/>
          <w:sz w:val="22"/>
          <w:szCs w:val="22"/>
        </w:rPr>
        <w:t xml:space="preserve">The following is taken from </w:t>
      </w:r>
      <w:r w:rsidR="00E205BB">
        <w:rPr>
          <w:rFonts w:ascii="Gill Sans" w:hAnsi="Gill Sans" w:cs="Gill Sans"/>
          <w:sz w:val="22"/>
          <w:szCs w:val="22"/>
        </w:rPr>
        <w:t>‘</w:t>
      </w:r>
      <w:r w:rsidRPr="005F5F27">
        <w:rPr>
          <w:rFonts w:ascii="Gill Sans" w:hAnsi="Gill Sans" w:cs="Gill Sans"/>
          <w:sz w:val="22"/>
          <w:szCs w:val="22"/>
        </w:rPr>
        <w:t xml:space="preserve">Behaviour and discipline in schools Advice for headteachers and school staff </w:t>
      </w:r>
      <w:r w:rsidR="00E205BB">
        <w:rPr>
          <w:rFonts w:ascii="Gill Sans" w:hAnsi="Gill Sans" w:cs="Gill Sans"/>
          <w:sz w:val="22"/>
          <w:szCs w:val="22"/>
        </w:rPr>
        <w:t>‘</w:t>
      </w:r>
      <w:r w:rsidRPr="005F5F27">
        <w:rPr>
          <w:rFonts w:ascii="Gill Sans" w:hAnsi="Gill Sans" w:cs="Gill Sans"/>
          <w:sz w:val="22"/>
          <w:szCs w:val="22"/>
        </w:rPr>
        <w:t xml:space="preserve">(DfE - January 2016) </w:t>
      </w:r>
    </w:p>
    <w:p w14:paraId="04CD7548" w14:textId="2B011EB0" w:rsidR="000252F6" w:rsidRPr="005F5F27" w:rsidRDefault="000252F6" w:rsidP="005F5F27">
      <w:pPr>
        <w:pStyle w:val="NormalWeb"/>
        <w:jc w:val="both"/>
        <w:rPr>
          <w:rFonts w:ascii="Gill Sans" w:hAnsi="Gill Sans" w:cs="Gill Sans"/>
          <w:sz w:val="22"/>
          <w:szCs w:val="22"/>
        </w:rPr>
      </w:pPr>
      <w:r w:rsidRPr="005F5F27">
        <w:rPr>
          <w:rFonts w:ascii="Gill Sans" w:hAnsi="Gill Sans" w:cs="Gill Sans"/>
          <w:sz w:val="22"/>
          <w:szCs w:val="22"/>
        </w:rPr>
        <w:t xml:space="preserve">Teachers have the power to discipline pupils for misbehaving outside of the school premises “to such an extent as is reasonable”. </w:t>
      </w:r>
    </w:p>
    <w:p w14:paraId="59190E37" w14:textId="77777777" w:rsidR="000252F6" w:rsidRPr="005F5F27" w:rsidRDefault="000252F6" w:rsidP="005F5F27">
      <w:pPr>
        <w:pStyle w:val="NormalWeb"/>
        <w:jc w:val="both"/>
        <w:rPr>
          <w:rFonts w:ascii="Gill Sans" w:hAnsi="Gill Sans" w:cs="Gill Sans"/>
          <w:sz w:val="22"/>
          <w:szCs w:val="22"/>
        </w:rPr>
      </w:pPr>
      <w:r w:rsidRPr="005F5F27">
        <w:rPr>
          <w:rFonts w:ascii="Gill Sans" w:hAnsi="Gill Sans" w:cs="Gill Sans"/>
          <w:sz w:val="22"/>
          <w:szCs w:val="22"/>
        </w:rPr>
        <w:t xml:space="preserve">Subject to the behaviour policy, teachers may discipline pupils for: a) misbehaviour when the pupil is: </w:t>
      </w:r>
    </w:p>
    <w:p w14:paraId="7C861D53" w14:textId="60083ECB" w:rsidR="000252F6" w:rsidRPr="005F5F27" w:rsidRDefault="000252F6" w:rsidP="00C94155">
      <w:pPr>
        <w:pStyle w:val="NormalWeb"/>
        <w:rPr>
          <w:rFonts w:ascii="Gill Sans" w:hAnsi="Gill Sans" w:cs="Gill Sans"/>
          <w:sz w:val="22"/>
          <w:szCs w:val="22"/>
        </w:rPr>
      </w:pPr>
      <w:r w:rsidRPr="005F5F27">
        <w:rPr>
          <w:rFonts w:ascii="Gill Sans" w:hAnsi="Gill Sans" w:cs="Gill Sans"/>
          <w:sz w:val="22"/>
          <w:szCs w:val="22"/>
        </w:rPr>
        <w:t>i. ii. iii. taking part in any school-organised or school-related activity or travelling to or from school</w:t>
      </w:r>
      <w:r w:rsidR="00C94155">
        <w:rPr>
          <w:rFonts w:ascii="Gill Sans" w:hAnsi="Gill Sans" w:cs="Gill Sans"/>
          <w:sz w:val="22"/>
          <w:szCs w:val="22"/>
        </w:rPr>
        <w:t xml:space="preserve"> </w:t>
      </w:r>
      <w:r w:rsidRPr="005F5F27">
        <w:rPr>
          <w:rFonts w:ascii="Gill Sans" w:hAnsi="Gill Sans" w:cs="Gill Sans"/>
          <w:sz w:val="22"/>
          <w:szCs w:val="22"/>
        </w:rPr>
        <w:t>or</w:t>
      </w:r>
      <w:r w:rsidR="00C94155">
        <w:rPr>
          <w:rFonts w:ascii="Gill Sans" w:hAnsi="Gill Sans" w:cs="Gill Sans"/>
          <w:sz w:val="22"/>
          <w:szCs w:val="22"/>
        </w:rPr>
        <w:t xml:space="preserve"> </w:t>
      </w:r>
      <w:r w:rsidRPr="005F5F27">
        <w:rPr>
          <w:rFonts w:ascii="Gill Sans" w:hAnsi="Gill Sans" w:cs="Gill Sans"/>
          <w:sz w:val="22"/>
          <w:szCs w:val="22"/>
        </w:rPr>
        <w:t xml:space="preserve">wearing school uniform or </w:t>
      </w:r>
    </w:p>
    <w:p w14:paraId="1F4D8EB4" w14:textId="77CEF1C6" w:rsidR="000252F6" w:rsidRPr="005F5F27" w:rsidRDefault="000252F6" w:rsidP="005F5F27">
      <w:pPr>
        <w:pStyle w:val="NormalWeb"/>
        <w:jc w:val="both"/>
        <w:rPr>
          <w:rFonts w:ascii="Gill Sans" w:hAnsi="Gill Sans" w:cs="Gill Sans"/>
          <w:sz w:val="22"/>
          <w:szCs w:val="22"/>
        </w:rPr>
      </w:pPr>
      <w:r w:rsidRPr="005F5F27">
        <w:rPr>
          <w:rFonts w:ascii="Gill Sans" w:hAnsi="Gill Sans" w:cs="Gill Sans"/>
          <w:sz w:val="22"/>
          <w:szCs w:val="22"/>
        </w:rPr>
        <w:t>iv. b) i. ii. iii. in some other way identifiable as a pupil at the school.</w:t>
      </w:r>
      <w:r w:rsidRPr="005F5F27">
        <w:rPr>
          <w:rFonts w:ascii="Gill Sans" w:hAnsi="Gill Sans" w:cs="Gill Sans"/>
          <w:sz w:val="22"/>
          <w:szCs w:val="22"/>
        </w:rPr>
        <w:br/>
        <w:t>or misbehaviour at any time, whether or not the conditions above apply, that: could have repercussions for the orderly running of the school or poses a threat to another pupil or memb</w:t>
      </w:r>
      <w:r w:rsidR="005F5F27">
        <w:rPr>
          <w:rFonts w:ascii="Gill Sans" w:hAnsi="Gill Sans" w:cs="Gill Sans"/>
          <w:sz w:val="22"/>
          <w:szCs w:val="22"/>
        </w:rPr>
        <w:t xml:space="preserve">er of the public or </w:t>
      </w:r>
      <w:r w:rsidRPr="005F5F27">
        <w:rPr>
          <w:rFonts w:ascii="Gill Sans" w:hAnsi="Gill Sans" w:cs="Gill Sans"/>
          <w:sz w:val="22"/>
          <w:szCs w:val="22"/>
        </w:rPr>
        <w:t xml:space="preserve">could adversely affect the reputation of the school. </w:t>
      </w:r>
    </w:p>
    <w:p w14:paraId="7D684E41" w14:textId="77777777" w:rsidR="000252F6" w:rsidRPr="005F5F27" w:rsidRDefault="000252F6" w:rsidP="005F5F27">
      <w:pPr>
        <w:pStyle w:val="NormalWeb"/>
        <w:jc w:val="both"/>
        <w:rPr>
          <w:rFonts w:ascii="Gill Sans" w:hAnsi="Gill Sans" w:cs="Gill Sans"/>
          <w:sz w:val="22"/>
          <w:szCs w:val="22"/>
        </w:rPr>
      </w:pPr>
      <w:r w:rsidRPr="005F5F27">
        <w:rPr>
          <w:rFonts w:ascii="Gill Sans" w:hAnsi="Gill Sans" w:cs="Gill Sans"/>
          <w:sz w:val="22"/>
          <w:szCs w:val="22"/>
        </w:rPr>
        <w:t xml:space="preserve">In all cases of misbehaviour the teacher can only discipline the pupil on school premises or elsewhere when the pupil is under the lawful control of the staff member. </w:t>
      </w:r>
    </w:p>
    <w:p w14:paraId="258EFCAA" w14:textId="22AC492E" w:rsidR="000252F6" w:rsidRPr="005F5F27" w:rsidRDefault="000252F6" w:rsidP="005F5F27">
      <w:pPr>
        <w:pStyle w:val="NormalWeb"/>
        <w:jc w:val="both"/>
        <w:rPr>
          <w:rFonts w:ascii="Gill Sans" w:hAnsi="Gill Sans" w:cs="Gill Sans"/>
          <w:sz w:val="22"/>
          <w:szCs w:val="22"/>
        </w:rPr>
      </w:pPr>
      <w:r w:rsidRPr="005F5F27">
        <w:rPr>
          <w:rFonts w:ascii="Gill Sans" w:hAnsi="Gill Sans" w:cs="Gill Sans"/>
          <w:sz w:val="22"/>
          <w:szCs w:val="22"/>
        </w:rPr>
        <w:t xml:space="preserve">In all of these circumstances the Headteacher should also consider whether it is appropriate to notify the police (or anti-social behaviour </w:t>
      </w:r>
      <w:r w:rsidR="005F7155" w:rsidRPr="005F5F27">
        <w:rPr>
          <w:rFonts w:ascii="Gill Sans" w:hAnsi="Gill Sans" w:cs="Gill Sans"/>
          <w:sz w:val="22"/>
          <w:szCs w:val="22"/>
        </w:rPr>
        <w:t>coordinator</w:t>
      </w:r>
      <w:r w:rsidRPr="005F5F27">
        <w:rPr>
          <w:rFonts w:ascii="Gill Sans" w:hAnsi="Gill Sans" w:cs="Gill Sans"/>
          <w:sz w:val="22"/>
          <w:szCs w:val="22"/>
        </w:rPr>
        <w:t xml:space="preserve"> in their local authority) of the actions taken against a pupil. If the behaviour is criminal or poses a serious threat to a member of the public, the police should always be informed. In addition, school staff should consider whether the misbehaviour may be linked to the child suffering, or being likely to suffer, significant harm. In this case the school staff follow safeguarding policy. </w:t>
      </w:r>
    </w:p>
    <w:p w14:paraId="797FD2B5" w14:textId="0E2E3568" w:rsidR="000252F6" w:rsidRPr="005F5F27" w:rsidRDefault="000252F6" w:rsidP="005F5F27">
      <w:pPr>
        <w:pStyle w:val="NormalWeb"/>
        <w:jc w:val="both"/>
        <w:rPr>
          <w:rFonts w:ascii="Gill Sans" w:hAnsi="Gill Sans" w:cs="Gill Sans"/>
          <w:b/>
          <w:color w:val="FF0000"/>
          <w:sz w:val="22"/>
          <w:szCs w:val="22"/>
        </w:rPr>
      </w:pPr>
      <w:r w:rsidRPr="005F5F27">
        <w:rPr>
          <w:rFonts w:ascii="Gill Sans" w:hAnsi="Gill Sans" w:cs="Gill Sans"/>
          <w:b/>
          <w:color w:val="FF0000"/>
          <w:sz w:val="22"/>
          <w:szCs w:val="22"/>
        </w:rPr>
        <w:t xml:space="preserve">Monitoring and review </w:t>
      </w:r>
    </w:p>
    <w:p w14:paraId="37C35880" w14:textId="77777777" w:rsidR="000252F6" w:rsidRPr="005F5F27" w:rsidRDefault="000252F6" w:rsidP="005F5F27">
      <w:pPr>
        <w:pStyle w:val="NormalWeb"/>
        <w:jc w:val="both"/>
        <w:rPr>
          <w:rFonts w:ascii="Gill Sans" w:hAnsi="Gill Sans" w:cs="Gill Sans"/>
          <w:sz w:val="22"/>
          <w:szCs w:val="22"/>
        </w:rPr>
      </w:pPr>
      <w:r w:rsidRPr="005F5F27">
        <w:rPr>
          <w:rFonts w:ascii="Gill Sans" w:hAnsi="Gill Sans" w:cs="Gill Sans"/>
          <w:sz w:val="22"/>
          <w:szCs w:val="22"/>
        </w:rPr>
        <w:t xml:space="preserve">The Headteacher monitors the effectiveness of this policy on a regular basis. She also reports to the Governing Body on the effectiveness of the policy and, if necessary, makes recommendations for further improvements. </w:t>
      </w:r>
    </w:p>
    <w:p w14:paraId="5C26EBF5" w14:textId="03B81717" w:rsidR="000252F6" w:rsidRPr="005F5F27" w:rsidRDefault="000252F6" w:rsidP="005F5F27">
      <w:pPr>
        <w:pStyle w:val="NormalWeb"/>
        <w:jc w:val="both"/>
        <w:rPr>
          <w:rFonts w:ascii="Gill Sans" w:hAnsi="Gill Sans" w:cs="Gill Sans"/>
          <w:sz w:val="22"/>
          <w:szCs w:val="22"/>
        </w:rPr>
      </w:pPr>
      <w:r w:rsidRPr="005F5F27">
        <w:rPr>
          <w:rFonts w:ascii="Gill Sans" w:hAnsi="Gill Sans" w:cs="Gill Sans"/>
          <w:sz w:val="22"/>
          <w:szCs w:val="22"/>
        </w:rPr>
        <w:t xml:space="preserve">The school keeps detailed records concerning incidents of inappropriate </w:t>
      </w:r>
      <w:r w:rsidR="00DF1A38" w:rsidRPr="005F5F27">
        <w:rPr>
          <w:rFonts w:ascii="Gill Sans" w:hAnsi="Gill Sans" w:cs="Gill Sans"/>
          <w:sz w:val="22"/>
          <w:szCs w:val="22"/>
        </w:rPr>
        <w:t>behavior on CPOMs</w:t>
      </w:r>
      <w:r w:rsidRPr="005F5F27">
        <w:rPr>
          <w:rFonts w:ascii="Gill Sans" w:hAnsi="Gill Sans" w:cs="Gill Sans"/>
          <w:sz w:val="22"/>
          <w:szCs w:val="22"/>
        </w:rPr>
        <w:t>. All staff are responsible for recording incidents that occur during the school day</w:t>
      </w:r>
      <w:r w:rsidR="00DF1A38" w:rsidRPr="005F5F27">
        <w:rPr>
          <w:rFonts w:ascii="Gill Sans" w:hAnsi="Gill Sans" w:cs="Gill Sans"/>
          <w:sz w:val="22"/>
          <w:szCs w:val="22"/>
        </w:rPr>
        <w:t xml:space="preserve"> on CPOMs</w:t>
      </w:r>
      <w:r w:rsidRPr="005F5F27">
        <w:rPr>
          <w:rFonts w:ascii="Gill Sans" w:hAnsi="Gill Sans" w:cs="Gill Sans"/>
          <w:sz w:val="22"/>
          <w:szCs w:val="22"/>
        </w:rPr>
        <w:t xml:space="preserve">. The Senior Leadership Team analyse this data to identify patterns of behaviour and implement intervention swiftly. </w:t>
      </w:r>
    </w:p>
    <w:p w14:paraId="5C36FE74" w14:textId="65031CDA" w:rsidR="000252F6" w:rsidRPr="005F5F27" w:rsidRDefault="000252F6" w:rsidP="005F5F27">
      <w:pPr>
        <w:pStyle w:val="NormalWeb"/>
        <w:jc w:val="both"/>
        <w:rPr>
          <w:rFonts w:ascii="Gill Sans" w:hAnsi="Gill Sans" w:cs="Gill Sans"/>
          <w:sz w:val="22"/>
          <w:szCs w:val="22"/>
        </w:rPr>
      </w:pPr>
      <w:r w:rsidRPr="005F5F27">
        <w:rPr>
          <w:rFonts w:ascii="Gill Sans" w:hAnsi="Gill Sans" w:cs="Gill Sans"/>
          <w:sz w:val="22"/>
          <w:szCs w:val="22"/>
        </w:rPr>
        <w:t xml:space="preserve">The school council also monitors behaviour and the behaviour systems using pupil voice surveys. </w:t>
      </w:r>
    </w:p>
    <w:p w14:paraId="44CC89EC" w14:textId="1D927CCD" w:rsidR="000252F6" w:rsidRPr="005F5F27" w:rsidRDefault="000252F6" w:rsidP="005F5F27">
      <w:pPr>
        <w:pStyle w:val="NormalWeb"/>
        <w:jc w:val="both"/>
        <w:rPr>
          <w:rFonts w:ascii="Gill Sans" w:hAnsi="Gill Sans" w:cs="Gill Sans"/>
          <w:sz w:val="22"/>
          <w:szCs w:val="22"/>
        </w:rPr>
      </w:pPr>
      <w:r w:rsidRPr="005F5F27">
        <w:rPr>
          <w:rFonts w:ascii="Gill Sans" w:hAnsi="Gill Sans" w:cs="Gill Sans"/>
          <w:sz w:val="22"/>
          <w:szCs w:val="22"/>
        </w:rPr>
        <w:lastRenderedPageBreak/>
        <w:t>The Headteacher keeps a re</w:t>
      </w:r>
      <w:r w:rsidR="00794D3E" w:rsidRPr="005F5F27">
        <w:rPr>
          <w:rFonts w:ascii="Gill Sans" w:hAnsi="Gill Sans" w:cs="Gill Sans"/>
          <w:sz w:val="22"/>
          <w:szCs w:val="22"/>
        </w:rPr>
        <w:t>cord of any child who is exclud</w:t>
      </w:r>
      <w:r w:rsidRPr="005F5F27">
        <w:rPr>
          <w:rFonts w:ascii="Gill Sans" w:hAnsi="Gill Sans" w:cs="Gill Sans"/>
          <w:sz w:val="22"/>
          <w:szCs w:val="22"/>
        </w:rPr>
        <w:t xml:space="preserve">ed for a fixed- term or who is permanently excluded. This data is presented in the Headteacher’s Report to the Full Governing Body on a termly basis. The Governing Body will monitor the rate of exclusions noted in the Headteacher’s termly report to ensure that the school policy is administered fairly and consistently. </w:t>
      </w:r>
    </w:p>
    <w:p w14:paraId="75D3FE25" w14:textId="77777777" w:rsidR="000252F6" w:rsidRPr="005F5F27" w:rsidRDefault="000252F6" w:rsidP="005F5F27">
      <w:pPr>
        <w:pStyle w:val="NormalWeb"/>
        <w:jc w:val="both"/>
        <w:rPr>
          <w:rFonts w:ascii="Gill Sans" w:hAnsi="Gill Sans" w:cs="Gill Sans"/>
          <w:sz w:val="22"/>
          <w:szCs w:val="22"/>
        </w:rPr>
      </w:pPr>
      <w:r w:rsidRPr="005F5F27">
        <w:rPr>
          <w:rFonts w:ascii="Gill Sans" w:hAnsi="Gill Sans" w:cs="Gill Sans"/>
          <w:sz w:val="22"/>
          <w:szCs w:val="22"/>
        </w:rPr>
        <w:t xml:space="preserve">This policy will be formally reviewed by the Governing Body every year. In the event of new guidance being made available, this review date will be moved forward. </w:t>
      </w:r>
    </w:p>
    <w:p w14:paraId="2E26F539" w14:textId="3FC15AC4" w:rsidR="005C0BB3" w:rsidRDefault="00DF1A38" w:rsidP="005F5F27">
      <w:pPr>
        <w:pStyle w:val="NormalWeb"/>
        <w:jc w:val="both"/>
        <w:rPr>
          <w:rFonts w:ascii="Gill Sans" w:hAnsi="Gill Sans" w:cs="Gill Sans"/>
          <w:sz w:val="22"/>
          <w:szCs w:val="22"/>
        </w:rPr>
      </w:pPr>
      <w:r w:rsidRPr="005F5F27">
        <w:rPr>
          <w:rFonts w:ascii="Gill Sans" w:hAnsi="Gill Sans" w:cs="Gill Sans"/>
          <w:b/>
          <w:color w:val="FF0000"/>
          <w:sz w:val="22"/>
          <w:szCs w:val="22"/>
        </w:rPr>
        <w:t>Designated Member</w:t>
      </w:r>
      <w:r w:rsidR="000252F6" w:rsidRPr="005F5F27">
        <w:rPr>
          <w:rFonts w:ascii="Gill Sans" w:hAnsi="Gill Sans" w:cs="Gill Sans"/>
          <w:b/>
          <w:color w:val="FF0000"/>
          <w:sz w:val="22"/>
          <w:szCs w:val="22"/>
        </w:rPr>
        <w:t xml:space="preserve"> of Staff</w:t>
      </w:r>
      <w:r w:rsidR="000252F6" w:rsidRPr="005F5F27">
        <w:rPr>
          <w:rFonts w:ascii="Gill Sans" w:hAnsi="Gill Sans" w:cs="Gill Sans"/>
          <w:color w:val="FF0000"/>
          <w:sz w:val="22"/>
          <w:szCs w:val="22"/>
        </w:rPr>
        <w:t xml:space="preserve"> </w:t>
      </w:r>
      <w:r w:rsidR="000252F6" w:rsidRPr="005F5F27">
        <w:rPr>
          <w:rFonts w:ascii="Gill Sans" w:hAnsi="Gill Sans" w:cs="Gill Sans"/>
          <w:sz w:val="22"/>
          <w:szCs w:val="22"/>
        </w:rPr>
        <w:t xml:space="preserve">– </w:t>
      </w:r>
      <w:r w:rsidR="005F7155" w:rsidRPr="005F5F27">
        <w:rPr>
          <w:rFonts w:ascii="Gill Sans" w:hAnsi="Gill Sans" w:cs="Gill Sans"/>
          <w:sz w:val="22"/>
          <w:szCs w:val="22"/>
        </w:rPr>
        <w:t>Mrs.</w:t>
      </w:r>
      <w:r w:rsidR="000252F6" w:rsidRPr="005F5F27">
        <w:rPr>
          <w:rFonts w:ascii="Gill Sans" w:hAnsi="Gill Sans" w:cs="Gill Sans"/>
          <w:sz w:val="22"/>
          <w:szCs w:val="22"/>
        </w:rPr>
        <w:t xml:space="preserve"> </w:t>
      </w:r>
      <w:r w:rsidR="005F7155">
        <w:rPr>
          <w:rFonts w:ascii="Gill Sans" w:hAnsi="Gill Sans" w:cs="Gill Sans"/>
          <w:sz w:val="22"/>
          <w:szCs w:val="22"/>
        </w:rPr>
        <w:t>Charmaine Ward</w:t>
      </w:r>
    </w:p>
    <w:p w14:paraId="2F5A128C" w14:textId="2D865A6E" w:rsidR="002B3E05" w:rsidRDefault="002B3E05" w:rsidP="005F5F27">
      <w:pPr>
        <w:pStyle w:val="NormalWeb"/>
        <w:jc w:val="both"/>
        <w:rPr>
          <w:rFonts w:ascii="Gill Sans" w:hAnsi="Gill Sans" w:cs="Gill Sans"/>
          <w:sz w:val="22"/>
          <w:szCs w:val="22"/>
        </w:rPr>
      </w:pPr>
    </w:p>
    <w:p w14:paraId="1647F213" w14:textId="611E7AA6" w:rsidR="002B3E05" w:rsidRDefault="002B3E05" w:rsidP="005F5F27">
      <w:pPr>
        <w:pStyle w:val="NormalWeb"/>
        <w:jc w:val="both"/>
        <w:rPr>
          <w:rFonts w:ascii="Gill Sans" w:hAnsi="Gill Sans" w:cs="Gill Sans"/>
          <w:sz w:val="22"/>
          <w:szCs w:val="22"/>
        </w:rPr>
      </w:pPr>
    </w:p>
    <w:p w14:paraId="69541189" w14:textId="5931AFCD" w:rsidR="002B3E05" w:rsidRDefault="002B3E05" w:rsidP="005F5F27">
      <w:pPr>
        <w:pStyle w:val="NormalWeb"/>
        <w:jc w:val="both"/>
        <w:rPr>
          <w:rFonts w:ascii="Gill Sans" w:hAnsi="Gill Sans" w:cs="Gill Sans"/>
          <w:sz w:val="22"/>
          <w:szCs w:val="22"/>
        </w:rPr>
      </w:pPr>
    </w:p>
    <w:p w14:paraId="62322F0D" w14:textId="3A43EEEC" w:rsidR="002B3E05" w:rsidRDefault="002B3E05" w:rsidP="005F5F27">
      <w:pPr>
        <w:pStyle w:val="NormalWeb"/>
        <w:jc w:val="both"/>
        <w:rPr>
          <w:rFonts w:ascii="Gill Sans" w:hAnsi="Gill Sans" w:cs="Gill Sans"/>
          <w:sz w:val="22"/>
          <w:szCs w:val="22"/>
        </w:rPr>
      </w:pPr>
    </w:p>
    <w:p w14:paraId="5B31AE79" w14:textId="1BFF3086" w:rsidR="002B3E05" w:rsidRDefault="002B3E05" w:rsidP="005F5F27">
      <w:pPr>
        <w:pStyle w:val="NormalWeb"/>
        <w:jc w:val="both"/>
        <w:rPr>
          <w:rFonts w:ascii="Gill Sans" w:hAnsi="Gill Sans" w:cs="Gill Sans"/>
          <w:sz w:val="22"/>
          <w:szCs w:val="22"/>
        </w:rPr>
      </w:pPr>
    </w:p>
    <w:p w14:paraId="27F552FB" w14:textId="097D39E8" w:rsidR="002B3E05" w:rsidRDefault="002B3E05" w:rsidP="005F5F27">
      <w:pPr>
        <w:pStyle w:val="NormalWeb"/>
        <w:jc w:val="both"/>
        <w:rPr>
          <w:rFonts w:ascii="Gill Sans" w:hAnsi="Gill Sans" w:cs="Gill Sans"/>
          <w:sz w:val="22"/>
          <w:szCs w:val="22"/>
        </w:rPr>
      </w:pPr>
    </w:p>
    <w:p w14:paraId="24234124" w14:textId="5F1464D6" w:rsidR="002B3E05" w:rsidRDefault="002B3E05" w:rsidP="005F5F27">
      <w:pPr>
        <w:pStyle w:val="NormalWeb"/>
        <w:jc w:val="both"/>
        <w:rPr>
          <w:rFonts w:ascii="Gill Sans" w:hAnsi="Gill Sans" w:cs="Gill Sans"/>
          <w:sz w:val="22"/>
          <w:szCs w:val="22"/>
        </w:rPr>
      </w:pPr>
    </w:p>
    <w:p w14:paraId="2C6D5097" w14:textId="78B98B71" w:rsidR="002B3E05" w:rsidRDefault="002B3E05" w:rsidP="005F5F27">
      <w:pPr>
        <w:pStyle w:val="NormalWeb"/>
        <w:jc w:val="both"/>
        <w:rPr>
          <w:rFonts w:ascii="Gill Sans" w:hAnsi="Gill Sans" w:cs="Gill Sans"/>
          <w:sz w:val="22"/>
          <w:szCs w:val="22"/>
        </w:rPr>
      </w:pPr>
    </w:p>
    <w:p w14:paraId="01275F0C" w14:textId="5E75FF89" w:rsidR="002B3E05" w:rsidRDefault="002B3E05" w:rsidP="005F5F27">
      <w:pPr>
        <w:pStyle w:val="NormalWeb"/>
        <w:jc w:val="both"/>
        <w:rPr>
          <w:rFonts w:ascii="Gill Sans" w:hAnsi="Gill Sans" w:cs="Gill Sans"/>
          <w:sz w:val="22"/>
          <w:szCs w:val="22"/>
        </w:rPr>
      </w:pPr>
    </w:p>
    <w:p w14:paraId="6FD9231A" w14:textId="15B44CE8" w:rsidR="002B3E05" w:rsidRDefault="002B3E05" w:rsidP="005F5F27">
      <w:pPr>
        <w:pStyle w:val="NormalWeb"/>
        <w:jc w:val="both"/>
        <w:rPr>
          <w:rFonts w:ascii="Gill Sans" w:hAnsi="Gill Sans" w:cs="Gill Sans"/>
          <w:sz w:val="22"/>
          <w:szCs w:val="22"/>
        </w:rPr>
      </w:pPr>
    </w:p>
    <w:p w14:paraId="40F7272A" w14:textId="64A649A7" w:rsidR="004A3BBF" w:rsidRDefault="004A3BBF" w:rsidP="005F5F27">
      <w:pPr>
        <w:pStyle w:val="NormalWeb"/>
        <w:jc w:val="both"/>
        <w:rPr>
          <w:rFonts w:ascii="Gill Sans" w:hAnsi="Gill Sans" w:cs="Gill Sans"/>
          <w:sz w:val="22"/>
          <w:szCs w:val="22"/>
        </w:rPr>
      </w:pPr>
    </w:p>
    <w:p w14:paraId="5A646BE0" w14:textId="598B52E8" w:rsidR="004A3BBF" w:rsidRDefault="004A3BBF" w:rsidP="005F5F27">
      <w:pPr>
        <w:pStyle w:val="NormalWeb"/>
        <w:jc w:val="both"/>
        <w:rPr>
          <w:rFonts w:ascii="Gill Sans" w:hAnsi="Gill Sans" w:cs="Gill Sans"/>
          <w:sz w:val="22"/>
          <w:szCs w:val="22"/>
        </w:rPr>
      </w:pPr>
    </w:p>
    <w:p w14:paraId="50F862A6" w14:textId="63ED685F" w:rsidR="004A3BBF" w:rsidRDefault="004A3BBF" w:rsidP="005F5F27">
      <w:pPr>
        <w:pStyle w:val="NormalWeb"/>
        <w:jc w:val="both"/>
        <w:rPr>
          <w:rFonts w:ascii="Gill Sans" w:hAnsi="Gill Sans" w:cs="Gill Sans"/>
          <w:sz w:val="22"/>
          <w:szCs w:val="22"/>
        </w:rPr>
      </w:pPr>
    </w:p>
    <w:p w14:paraId="25C9FE32" w14:textId="51299D67" w:rsidR="004A3BBF" w:rsidRDefault="004A3BBF" w:rsidP="005F5F27">
      <w:pPr>
        <w:pStyle w:val="NormalWeb"/>
        <w:jc w:val="both"/>
        <w:rPr>
          <w:rFonts w:ascii="Gill Sans" w:hAnsi="Gill Sans" w:cs="Gill Sans"/>
          <w:sz w:val="22"/>
          <w:szCs w:val="22"/>
        </w:rPr>
      </w:pPr>
    </w:p>
    <w:p w14:paraId="44885F12" w14:textId="3EB40989" w:rsidR="004A3BBF" w:rsidRDefault="004A3BBF" w:rsidP="005F5F27">
      <w:pPr>
        <w:pStyle w:val="NormalWeb"/>
        <w:jc w:val="both"/>
        <w:rPr>
          <w:rFonts w:ascii="Gill Sans" w:hAnsi="Gill Sans" w:cs="Gill Sans"/>
          <w:sz w:val="22"/>
          <w:szCs w:val="22"/>
        </w:rPr>
      </w:pPr>
    </w:p>
    <w:p w14:paraId="1BDE9800" w14:textId="4579F990" w:rsidR="004A3BBF" w:rsidRDefault="004A3BBF" w:rsidP="005F5F27">
      <w:pPr>
        <w:pStyle w:val="NormalWeb"/>
        <w:jc w:val="both"/>
        <w:rPr>
          <w:rFonts w:ascii="Gill Sans" w:hAnsi="Gill Sans" w:cs="Gill Sans"/>
          <w:sz w:val="22"/>
          <w:szCs w:val="22"/>
        </w:rPr>
      </w:pPr>
    </w:p>
    <w:p w14:paraId="7367E0AD" w14:textId="7323451B" w:rsidR="004A3BBF" w:rsidRDefault="004A3BBF" w:rsidP="005F5F27">
      <w:pPr>
        <w:pStyle w:val="NormalWeb"/>
        <w:jc w:val="both"/>
        <w:rPr>
          <w:rFonts w:ascii="Gill Sans" w:hAnsi="Gill Sans" w:cs="Gill Sans"/>
          <w:sz w:val="22"/>
          <w:szCs w:val="22"/>
        </w:rPr>
      </w:pPr>
    </w:p>
    <w:p w14:paraId="2B1F0B2E" w14:textId="60FCAC9D" w:rsidR="004A3BBF" w:rsidRDefault="004A3BBF" w:rsidP="005F5F27">
      <w:pPr>
        <w:pStyle w:val="NormalWeb"/>
        <w:jc w:val="both"/>
        <w:rPr>
          <w:rFonts w:ascii="Gill Sans" w:hAnsi="Gill Sans" w:cs="Gill Sans"/>
          <w:sz w:val="22"/>
          <w:szCs w:val="22"/>
        </w:rPr>
      </w:pPr>
    </w:p>
    <w:p w14:paraId="5876F91F" w14:textId="673FFE4A" w:rsidR="004A3BBF" w:rsidRDefault="004A3BBF" w:rsidP="005F5F27">
      <w:pPr>
        <w:pStyle w:val="NormalWeb"/>
        <w:jc w:val="both"/>
        <w:rPr>
          <w:rFonts w:ascii="Gill Sans" w:hAnsi="Gill Sans" w:cs="Gill Sans"/>
          <w:sz w:val="22"/>
          <w:szCs w:val="22"/>
        </w:rPr>
      </w:pPr>
    </w:p>
    <w:p w14:paraId="1D0B4988" w14:textId="5510A86B" w:rsidR="004A3BBF" w:rsidRDefault="004A3BBF" w:rsidP="005F5F27">
      <w:pPr>
        <w:pStyle w:val="NormalWeb"/>
        <w:jc w:val="both"/>
        <w:rPr>
          <w:rFonts w:ascii="Gill Sans" w:hAnsi="Gill Sans" w:cs="Gill Sans"/>
          <w:sz w:val="22"/>
          <w:szCs w:val="22"/>
        </w:rPr>
      </w:pPr>
    </w:p>
    <w:p w14:paraId="7B19EBAE" w14:textId="2C73781C" w:rsidR="004A3BBF" w:rsidRDefault="004A3BBF" w:rsidP="005F5F27">
      <w:pPr>
        <w:pStyle w:val="NormalWeb"/>
        <w:jc w:val="both"/>
        <w:rPr>
          <w:rFonts w:ascii="Gill Sans" w:hAnsi="Gill Sans" w:cs="Gill Sans"/>
          <w:sz w:val="22"/>
          <w:szCs w:val="22"/>
        </w:rPr>
      </w:pPr>
    </w:p>
    <w:p w14:paraId="141D80F9" w14:textId="77777777" w:rsidR="004A3BBF" w:rsidRDefault="004A3BBF" w:rsidP="005F5F27">
      <w:pPr>
        <w:pStyle w:val="NormalWeb"/>
        <w:jc w:val="both"/>
        <w:rPr>
          <w:rFonts w:ascii="Gill Sans" w:hAnsi="Gill Sans" w:cs="Gill Sans"/>
          <w:sz w:val="22"/>
          <w:szCs w:val="22"/>
        </w:rPr>
      </w:pPr>
    </w:p>
    <w:p w14:paraId="070C6D75" w14:textId="0F004729" w:rsidR="002B3E05" w:rsidRDefault="002B3E05" w:rsidP="005F5F27">
      <w:pPr>
        <w:pStyle w:val="NormalWeb"/>
        <w:jc w:val="both"/>
        <w:rPr>
          <w:rFonts w:ascii="Gill Sans" w:hAnsi="Gill Sans" w:cs="Gill Sans"/>
          <w:b/>
          <w:color w:val="FF0000"/>
          <w:sz w:val="22"/>
          <w:szCs w:val="22"/>
        </w:rPr>
      </w:pPr>
      <w:r>
        <w:rPr>
          <w:rFonts w:ascii="Gill Sans" w:hAnsi="Gill Sans" w:cs="Gill Sans"/>
          <w:b/>
          <w:color w:val="FF0000"/>
          <w:sz w:val="22"/>
          <w:szCs w:val="22"/>
        </w:rPr>
        <w:t>Appendix 1</w:t>
      </w:r>
    </w:p>
    <w:p w14:paraId="18B698A9" w14:textId="7326F1B5" w:rsidR="002B3E05" w:rsidRPr="00EB0319" w:rsidRDefault="002B3E05" w:rsidP="00EB0319">
      <w:pPr>
        <w:pStyle w:val="NormalWeb"/>
        <w:jc w:val="center"/>
        <w:rPr>
          <w:rFonts w:ascii="Gill Sans MT" w:hAnsi="Gill Sans MT" w:cs="Gill Sans"/>
          <w:b/>
          <w:color w:val="FF0000"/>
          <w:sz w:val="22"/>
          <w:szCs w:val="22"/>
        </w:rPr>
      </w:pPr>
      <w:r w:rsidRPr="00EB0319">
        <w:rPr>
          <w:rFonts w:ascii="Gill Sans MT" w:hAnsi="Gill Sans MT" w:cs="Gill Sans"/>
          <w:b/>
          <w:color w:val="FF0000"/>
          <w:sz w:val="22"/>
          <w:szCs w:val="22"/>
        </w:rPr>
        <w:t>Behaviour Management in the Nursery</w:t>
      </w:r>
    </w:p>
    <w:p w14:paraId="2478B5F9" w14:textId="291FC550" w:rsidR="002B3E05" w:rsidRPr="00EB0319" w:rsidRDefault="002B3E05" w:rsidP="00EB0319">
      <w:pPr>
        <w:pStyle w:val="NormalWeb"/>
        <w:jc w:val="both"/>
        <w:rPr>
          <w:rFonts w:ascii="Gill Sans MT" w:hAnsi="Gill Sans MT" w:cs="Gill Sans"/>
          <w:sz w:val="22"/>
          <w:szCs w:val="22"/>
        </w:rPr>
      </w:pPr>
      <w:r w:rsidRPr="00EB0319">
        <w:rPr>
          <w:rFonts w:ascii="Gill Sans MT" w:hAnsi="Gill Sans MT" w:cs="Gill Sans"/>
          <w:sz w:val="22"/>
          <w:szCs w:val="22"/>
        </w:rPr>
        <w:t>At Nursery, we follow the policy and procedures as stated above. The children set classroom rules and consider safety</w:t>
      </w:r>
      <w:r w:rsidRPr="00EB0319">
        <w:rPr>
          <w:rFonts w:ascii="Gill Sans MT" w:hAnsi="Gill Sans MT"/>
          <w:color w:val="000000"/>
          <w:sz w:val="22"/>
          <w:szCs w:val="22"/>
        </w:rPr>
        <w:t xml:space="preserve">, care and respect for each other. We 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 Classroom rules are displayed and referred to as and when required. </w:t>
      </w:r>
    </w:p>
    <w:p w14:paraId="7DA20EBC" w14:textId="4DF045D8" w:rsidR="002B3E05" w:rsidRPr="00EB0319" w:rsidRDefault="002B3E05" w:rsidP="00EB0319">
      <w:pPr>
        <w:pStyle w:val="NormalWeb"/>
        <w:jc w:val="both"/>
        <w:rPr>
          <w:rFonts w:ascii="Gill Sans MT" w:hAnsi="Gill Sans MT" w:cs="Gill Sans"/>
          <w:sz w:val="22"/>
          <w:szCs w:val="22"/>
        </w:rPr>
      </w:pPr>
      <w:r w:rsidRPr="00EB0319">
        <w:rPr>
          <w:rFonts w:ascii="Gill Sans MT" w:hAnsi="Gill Sans MT" w:cs="Gill Sans"/>
          <w:sz w:val="22"/>
          <w:szCs w:val="22"/>
        </w:rPr>
        <w:t xml:space="preserve">The key to managing behaviour is distraction. Staff are positive role models and use positive reinforcement and distraction as their starting point to promoting positive behaviour. Where children display difficult behaviour, this will be ignored where it is safe to do so. Staff will focus on positive reinforcement for the other children to encourage positive </w:t>
      </w:r>
      <w:r w:rsidR="004A3BBF" w:rsidRPr="00EB0319">
        <w:rPr>
          <w:rFonts w:ascii="Gill Sans MT" w:hAnsi="Gill Sans MT" w:cs="Gill Sans"/>
          <w:sz w:val="22"/>
          <w:szCs w:val="22"/>
        </w:rPr>
        <w:t>behaviour</w:t>
      </w:r>
      <w:r w:rsidRPr="00EB0319">
        <w:rPr>
          <w:rFonts w:ascii="Gill Sans MT" w:hAnsi="Gill Sans MT" w:cs="Gill Sans"/>
          <w:sz w:val="22"/>
          <w:szCs w:val="22"/>
        </w:rPr>
        <w:t xml:space="preserve"> throughout the classroom. </w:t>
      </w:r>
    </w:p>
    <w:p w14:paraId="1BA75C4B" w14:textId="57C7543F" w:rsidR="00EB0319" w:rsidRDefault="00A86F8E" w:rsidP="00EB0319">
      <w:pPr>
        <w:pStyle w:val="NormalWeb"/>
        <w:jc w:val="both"/>
        <w:rPr>
          <w:rFonts w:ascii="Gill Sans MT" w:hAnsi="Gill Sans MT"/>
          <w:color w:val="000000"/>
          <w:sz w:val="22"/>
          <w:szCs w:val="22"/>
        </w:rPr>
      </w:pPr>
      <w:r w:rsidRPr="00A86F8E">
        <w:rPr>
          <w:rFonts w:ascii="Gill Sans MT" w:hAnsi="Gill Sans MT"/>
          <w:color w:val="000000"/>
          <w:sz w:val="22"/>
          <w:szCs w:val="22"/>
        </w:rPr>
        <w:t>If a child behaves physically through biting or spitting, a risk assessment will be completed with regards to the child’s behaviour and the outcome of that risk assessment will determine whether the child is safe to be in nursery during the Coronavirus pandemic</w:t>
      </w:r>
      <w:r w:rsidR="002B3E05" w:rsidRPr="00EB0319">
        <w:rPr>
          <w:rFonts w:ascii="Gill Sans MT" w:hAnsi="Gill Sans MT"/>
          <w:color w:val="000000"/>
          <w:sz w:val="22"/>
          <w:szCs w:val="22"/>
        </w:rPr>
        <w:t>. We make sure that the child who has been upset is comforted and the adult will confirm that the other child's behaviour is not acceptable</w:t>
      </w:r>
      <w:r>
        <w:rPr>
          <w:rFonts w:ascii="Gill Sans MT" w:hAnsi="Gill Sans MT"/>
          <w:color w:val="000000"/>
          <w:sz w:val="22"/>
          <w:szCs w:val="22"/>
        </w:rPr>
        <w:t>, the child will be encouraged to apologise for their actions</w:t>
      </w:r>
      <w:r w:rsidR="002B3E05" w:rsidRPr="00EB0319">
        <w:rPr>
          <w:rFonts w:ascii="Gill Sans MT" w:hAnsi="Gill Sans MT"/>
          <w:color w:val="000000"/>
          <w:sz w:val="22"/>
          <w:szCs w:val="22"/>
        </w:rPr>
        <w:t>. We always acknowledge when a child is feeling angry or upset and that it is the behaviour that is not acceptable, not the child.</w:t>
      </w:r>
      <w:r w:rsidR="00EB0319" w:rsidRPr="00EB0319">
        <w:rPr>
          <w:rFonts w:ascii="Gill Sans MT" w:hAnsi="Gill Sans MT"/>
          <w:color w:val="000000"/>
          <w:sz w:val="22"/>
          <w:szCs w:val="22"/>
        </w:rPr>
        <w:t xml:space="preserve"> We help children understand their own</w:t>
      </w:r>
      <w:r w:rsidR="005F7155">
        <w:rPr>
          <w:rFonts w:ascii="Gill Sans MT" w:hAnsi="Gill Sans MT"/>
          <w:color w:val="000000"/>
          <w:sz w:val="22"/>
          <w:szCs w:val="22"/>
        </w:rPr>
        <w:t>,</w:t>
      </w:r>
      <w:r w:rsidR="00EB0319" w:rsidRPr="00EB0319">
        <w:rPr>
          <w:rFonts w:ascii="Gill Sans MT" w:hAnsi="Gill Sans MT"/>
          <w:color w:val="000000"/>
          <w:sz w:val="22"/>
          <w:szCs w:val="22"/>
        </w:rPr>
        <w:t xml:space="preserve"> and others</w:t>
      </w:r>
      <w:r w:rsidR="005F7155">
        <w:rPr>
          <w:rFonts w:ascii="Gill Sans MT" w:hAnsi="Gill Sans MT"/>
          <w:color w:val="000000"/>
          <w:sz w:val="22"/>
          <w:szCs w:val="22"/>
        </w:rPr>
        <w:t>,</w:t>
      </w:r>
      <w:r w:rsidR="00EB0319" w:rsidRPr="00EB0319">
        <w:rPr>
          <w:rFonts w:ascii="Gill Sans MT" w:hAnsi="Gill Sans MT"/>
          <w:color w:val="000000"/>
          <w:sz w:val="22"/>
          <w:szCs w:val="22"/>
        </w:rPr>
        <w:t xml:space="preserve"> emotions through daily activities and routines, which in turn will help children be more sensitive and understanding of others. </w:t>
      </w:r>
    </w:p>
    <w:p w14:paraId="31341CF6" w14:textId="4B9F174E" w:rsidR="00EB0319" w:rsidRPr="00EB0319" w:rsidRDefault="00EB0319" w:rsidP="00EB0319">
      <w:pPr>
        <w:tabs>
          <w:tab w:val="left" w:pos="221"/>
          <w:tab w:val="left" w:pos="4535"/>
        </w:tabs>
        <w:autoSpaceDE w:val="0"/>
        <w:autoSpaceDN w:val="0"/>
        <w:adjustRightInd w:val="0"/>
        <w:jc w:val="both"/>
        <w:rPr>
          <w:rFonts w:ascii="Gill Sans MT" w:hAnsi="Gill Sans MT" w:cs="Gill Sans"/>
          <w:lang w:val="en"/>
        </w:rPr>
      </w:pPr>
      <w:r w:rsidRPr="00EB0319">
        <w:rPr>
          <w:rFonts w:ascii="Gill Sans MT" w:hAnsi="Gill Sans MT" w:cs="Gill Sans"/>
          <w:lang w:val="en"/>
        </w:rPr>
        <w:t xml:space="preserve">Behaviour Zones are used in the Nursery in Bluebell room. Children will agree their classroom rules with their teachers which will then inform the Behaviour Zones. The Behaviour Zones are: Gold, Green, Red. Each child will start their day in the ‘Green Zone’. </w:t>
      </w:r>
    </w:p>
    <w:p w14:paraId="5D8228FD" w14:textId="77777777" w:rsidR="00EB0319" w:rsidRPr="00EB0319" w:rsidRDefault="00EB0319" w:rsidP="00EB0319">
      <w:pPr>
        <w:pStyle w:val="NormalWeb"/>
        <w:jc w:val="both"/>
        <w:rPr>
          <w:rFonts w:ascii="Gill Sans MT" w:hAnsi="Gill Sans MT"/>
          <w:color w:val="000000"/>
          <w:sz w:val="22"/>
          <w:szCs w:val="22"/>
          <w:lang w:eastAsia="en-GB"/>
        </w:rPr>
      </w:pPr>
      <w:r w:rsidRPr="00EB0319">
        <w:rPr>
          <w:rFonts w:ascii="Gill Sans MT" w:hAnsi="Gill Sans MT"/>
          <w:color w:val="000000"/>
          <w:sz w:val="22"/>
          <w:szCs w:val="22"/>
        </w:rPr>
        <w:t>When children behave in unacceptable ways:</w:t>
      </w:r>
    </w:p>
    <w:p w14:paraId="5E153C88" w14:textId="77777777" w:rsidR="00EB0319" w:rsidRDefault="00EB0319" w:rsidP="00EB0319">
      <w:pPr>
        <w:pStyle w:val="NormalWeb"/>
        <w:numPr>
          <w:ilvl w:val="0"/>
          <w:numId w:val="9"/>
        </w:numPr>
        <w:jc w:val="both"/>
        <w:rPr>
          <w:rFonts w:ascii="Gill Sans MT" w:hAnsi="Gill Sans MT"/>
          <w:color w:val="000000"/>
          <w:sz w:val="22"/>
          <w:szCs w:val="22"/>
        </w:rPr>
      </w:pPr>
      <w:r w:rsidRPr="00EB0319">
        <w:rPr>
          <w:rFonts w:ascii="Gill Sans MT" w:hAnsi="Gill Sans MT"/>
          <w:color w:val="000000"/>
          <w:sz w:val="22"/>
          <w:szCs w:val="22"/>
        </w:rPr>
        <w:t>We never use or threaten to use physical punishment/corporal punishment such as smacking or shaking</w:t>
      </w:r>
    </w:p>
    <w:p w14:paraId="3B7D3295" w14:textId="77777777" w:rsidR="00EB0319" w:rsidRDefault="00EB0319" w:rsidP="00EB0319">
      <w:pPr>
        <w:pStyle w:val="NormalWeb"/>
        <w:numPr>
          <w:ilvl w:val="0"/>
          <w:numId w:val="9"/>
        </w:numPr>
        <w:jc w:val="both"/>
        <w:rPr>
          <w:rFonts w:ascii="Gill Sans MT" w:hAnsi="Gill Sans MT"/>
          <w:color w:val="000000"/>
          <w:sz w:val="22"/>
          <w:szCs w:val="22"/>
        </w:rPr>
      </w:pPr>
      <w:r w:rsidRPr="00EB0319">
        <w:rPr>
          <w:rFonts w:ascii="Gill Sans MT" w:hAnsi="Gill Sans MT"/>
          <w:color w:val="000000"/>
          <w:sz w:val="22"/>
          <w:szCs w:val="22"/>
        </w:rPr>
        <w:t>We never use the word ‘naughty’ or label a child as a ‘naughty child’. We use words such as ‘kind hands’.</w:t>
      </w:r>
    </w:p>
    <w:p w14:paraId="28B94039" w14:textId="77777777" w:rsidR="00EB0319" w:rsidRDefault="00EB0319" w:rsidP="00EB0319">
      <w:pPr>
        <w:pStyle w:val="NormalWeb"/>
        <w:numPr>
          <w:ilvl w:val="0"/>
          <w:numId w:val="9"/>
        </w:numPr>
        <w:jc w:val="both"/>
        <w:rPr>
          <w:rFonts w:ascii="Gill Sans MT" w:hAnsi="Gill Sans MT"/>
          <w:color w:val="000000"/>
          <w:sz w:val="22"/>
          <w:szCs w:val="22"/>
        </w:rPr>
      </w:pPr>
      <w:r w:rsidRPr="00EB0319">
        <w:rPr>
          <w:rFonts w:ascii="Gill Sans MT" w:hAnsi="Gill Sans MT"/>
          <w:color w:val="000000"/>
          <w:sz w:val="22"/>
          <w:szCs w:val="22"/>
        </w:rPr>
        <w:t>We do not single out children or humiliate them in any way. Where children use unacceptable behaviour they will, wherever possible, be re-directed to alternative activities. Discussions with children will take place as to why their behaviour was not acceptable, respecting their level of understanding and maturity</w:t>
      </w:r>
    </w:p>
    <w:p w14:paraId="0777357C" w14:textId="77777777" w:rsidR="00EB0319" w:rsidRDefault="00EB0319" w:rsidP="00EB0319">
      <w:pPr>
        <w:pStyle w:val="NormalWeb"/>
        <w:numPr>
          <w:ilvl w:val="0"/>
          <w:numId w:val="9"/>
        </w:numPr>
        <w:jc w:val="both"/>
        <w:rPr>
          <w:rFonts w:ascii="Gill Sans MT" w:hAnsi="Gill Sans MT"/>
          <w:color w:val="000000"/>
          <w:sz w:val="22"/>
          <w:szCs w:val="22"/>
        </w:rPr>
      </w:pPr>
      <w:r w:rsidRPr="00EB0319">
        <w:rPr>
          <w:rFonts w:ascii="Gill Sans MT" w:hAnsi="Gill Sans MT"/>
          <w:color w:val="000000"/>
          <w:sz w:val="22"/>
          <w:szCs w:val="22"/>
        </w:rPr>
        <w:t>Staff will not raise their voices (other than to keep children safe)</w:t>
      </w:r>
    </w:p>
    <w:p w14:paraId="07D3191C" w14:textId="4AE99D7C" w:rsidR="00EB0319" w:rsidRDefault="00EB0319" w:rsidP="00EB0319">
      <w:pPr>
        <w:pStyle w:val="NormalWeb"/>
        <w:numPr>
          <w:ilvl w:val="0"/>
          <w:numId w:val="9"/>
        </w:numPr>
        <w:jc w:val="both"/>
        <w:rPr>
          <w:rFonts w:ascii="Gill Sans MT" w:hAnsi="Gill Sans MT"/>
          <w:color w:val="000000"/>
          <w:sz w:val="22"/>
          <w:szCs w:val="22"/>
        </w:rPr>
      </w:pPr>
      <w:r w:rsidRPr="00EB0319">
        <w:rPr>
          <w:rFonts w:ascii="Gill Sans MT" w:hAnsi="Gill Sans MT"/>
          <w:color w:val="000000"/>
          <w:sz w:val="22"/>
          <w:szCs w:val="22"/>
        </w:rPr>
        <w:t>In any case of mis</w:t>
      </w:r>
      <w:r w:rsidR="004A3BBF">
        <w:rPr>
          <w:rFonts w:ascii="Gill Sans MT" w:hAnsi="Gill Sans MT"/>
          <w:color w:val="000000"/>
          <w:sz w:val="22"/>
          <w:szCs w:val="22"/>
        </w:rPr>
        <w:t>-</w:t>
      </w:r>
      <w:r w:rsidRPr="00EB0319">
        <w:rPr>
          <w:rFonts w:ascii="Gill Sans MT" w:hAnsi="Gill Sans MT"/>
          <w:color w:val="000000"/>
          <w:sz w:val="22"/>
          <w:szCs w:val="22"/>
        </w:rPr>
        <w:t>behaviour, we always make it clear to the child or children in question, that it is the behaviour and not the child that is unwelcome</w:t>
      </w:r>
    </w:p>
    <w:p w14:paraId="11F21210" w14:textId="77777777" w:rsidR="00EB0319" w:rsidRDefault="00EB0319" w:rsidP="00EB0319">
      <w:pPr>
        <w:pStyle w:val="NormalWeb"/>
        <w:numPr>
          <w:ilvl w:val="0"/>
          <w:numId w:val="9"/>
        </w:numPr>
        <w:jc w:val="both"/>
        <w:rPr>
          <w:rFonts w:ascii="Gill Sans MT" w:hAnsi="Gill Sans MT"/>
          <w:color w:val="000000"/>
          <w:sz w:val="22"/>
          <w:szCs w:val="22"/>
        </w:rPr>
      </w:pPr>
      <w:r w:rsidRPr="00EB0319">
        <w:rPr>
          <w:rFonts w:ascii="Gill Sans MT" w:hAnsi="Gill Sans MT"/>
          <w:color w:val="000000"/>
          <w:sz w:val="22"/>
          <w:szCs w:val="22"/>
        </w:rPr>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w:t>
      </w:r>
      <w:r w:rsidRPr="00EB0319">
        <w:rPr>
          <w:rFonts w:ascii="Gill Sans MT" w:hAnsi="Gill Sans MT"/>
          <w:color w:val="000000"/>
          <w:sz w:val="22"/>
          <w:szCs w:val="22"/>
        </w:rPr>
        <w:lastRenderedPageBreak/>
        <w:t>empathy and children will only be asked to apologise if they have developed strong empathy skills and have a good understanding of why saying sorry is appropriate</w:t>
      </w:r>
    </w:p>
    <w:p w14:paraId="12B33356" w14:textId="59970B67" w:rsidR="00EB0319" w:rsidRDefault="00EB0319" w:rsidP="00EB0319">
      <w:pPr>
        <w:pStyle w:val="NormalWeb"/>
        <w:numPr>
          <w:ilvl w:val="0"/>
          <w:numId w:val="9"/>
        </w:numPr>
        <w:jc w:val="both"/>
        <w:rPr>
          <w:rFonts w:ascii="Gill Sans MT" w:hAnsi="Gill Sans MT"/>
          <w:color w:val="000000"/>
          <w:sz w:val="22"/>
          <w:szCs w:val="22"/>
        </w:rPr>
      </w:pPr>
      <w:r w:rsidRPr="00EB0319">
        <w:rPr>
          <w:rFonts w:ascii="Gill Sans MT" w:hAnsi="Gill Sans MT"/>
          <w:color w:val="000000"/>
          <w:sz w:val="22"/>
          <w:szCs w:val="22"/>
        </w:rPr>
        <w:t>We inform parents</w:t>
      </w:r>
      <w:r w:rsidR="00145264">
        <w:rPr>
          <w:rFonts w:ascii="Gill Sans MT" w:hAnsi="Gill Sans MT"/>
          <w:color w:val="000000"/>
          <w:sz w:val="22"/>
          <w:szCs w:val="22"/>
        </w:rPr>
        <w:t xml:space="preserve"> (via the Care Diary section of Tapestry during COVID-19)</w:t>
      </w:r>
      <w:r w:rsidRPr="00EB0319">
        <w:rPr>
          <w:rFonts w:ascii="Gill Sans MT" w:hAnsi="Gill Sans MT"/>
          <w:color w:val="000000"/>
          <w:sz w:val="22"/>
          <w:szCs w:val="22"/>
        </w:rPr>
        <w:t xml:space="preserve"> if their child’s behaviour is unkind to others or if their child has been upset. In all cases we deal with inappropriate behaviour in nursery at the time. We may ask parents to meet </w:t>
      </w:r>
      <w:r w:rsidR="00145264">
        <w:rPr>
          <w:rFonts w:ascii="Gill Sans MT" w:hAnsi="Gill Sans MT"/>
          <w:color w:val="000000"/>
          <w:sz w:val="22"/>
          <w:szCs w:val="22"/>
        </w:rPr>
        <w:t xml:space="preserve">(virtually or via phone call during COVID-19) </w:t>
      </w:r>
      <w:r w:rsidRPr="00EB0319">
        <w:rPr>
          <w:rFonts w:ascii="Gill Sans MT" w:hAnsi="Gill Sans MT"/>
          <w:color w:val="000000"/>
          <w:sz w:val="22"/>
          <w:szCs w:val="22"/>
        </w:rPr>
        <w:t>with staff to discuss their child's behaviour, so that if there are any difficulties we can work together to ensure consistency between their home and the nursery. In some cases</w:t>
      </w:r>
      <w:r w:rsidR="00145264">
        <w:rPr>
          <w:rFonts w:ascii="Gill Sans MT" w:hAnsi="Gill Sans MT"/>
          <w:color w:val="000000"/>
          <w:sz w:val="22"/>
          <w:szCs w:val="22"/>
        </w:rPr>
        <w:t>,</w:t>
      </w:r>
      <w:r w:rsidRPr="00EB0319">
        <w:rPr>
          <w:rFonts w:ascii="Gill Sans MT" w:hAnsi="Gill Sans MT"/>
          <w:color w:val="000000"/>
          <w:sz w:val="22"/>
          <w:szCs w:val="22"/>
        </w:rPr>
        <w:t xml:space="preserve"> we may request additional advice and support from other professionals.</w:t>
      </w:r>
    </w:p>
    <w:p w14:paraId="674520C0" w14:textId="77777777" w:rsidR="00EB0319" w:rsidRDefault="00EB0319" w:rsidP="00EB0319">
      <w:pPr>
        <w:pStyle w:val="NormalWeb"/>
        <w:numPr>
          <w:ilvl w:val="0"/>
          <w:numId w:val="9"/>
        </w:numPr>
        <w:jc w:val="both"/>
        <w:rPr>
          <w:rFonts w:ascii="Gill Sans MT" w:hAnsi="Gill Sans MT"/>
          <w:color w:val="000000"/>
          <w:sz w:val="22"/>
          <w:szCs w:val="22"/>
        </w:rPr>
      </w:pPr>
      <w:r w:rsidRPr="00EB0319">
        <w:rPr>
          <w:rFonts w:ascii="Gill Sans MT" w:hAnsi="Gill Sans MT"/>
          <w:color w:val="000000"/>
          <w:sz w:val="22"/>
          <w:szCs w:val="22"/>
        </w:rPr>
        <w:t>We support children in developing non-aggressive strategies to enable them to express their feelings</w:t>
      </w:r>
    </w:p>
    <w:p w14:paraId="6BA7AB46" w14:textId="77777777" w:rsidR="00EB0319" w:rsidRDefault="00EB0319" w:rsidP="00EB0319">
      <w:pPr>
        <w:pStyle w:val="NormalWeb"/>
        <w:numPr>
          <w:ilvl w:val="0"/>
          <w:numId w:val="9"/>
        </w:numPr>
        <w:jc w:val="both"/>
        <w:rPr>
          <w:rFonts w:ascii="Gill Sans MT" w:hAnsi="Gill Sans MT"/>
          <w:color w:val="000000"/>
          <w:sz w:val="22"/>
          <w:szCs w:val="22"/>
        </w:rPr>
      </w:pPr>
      <w:r w:rsidRPr="00EB0319">
        <w:rPr>
          <w:rFonts w:ascii="Gill Sans MT" w:hAnsi="Gill Sans MT"/>
          <w:color w:val="000000"/>
          <w:sz w:val="22"/>
          <w:szCs w:val="22"/>
        </w:rPr>
        <w:t>We keep confidential records on any inappropriate behaviour that has taken place. We inform parents and ask them to read and sign any incidents concerning their child</w:t>
      </w:r>
    </w:p>
    <w:p w14:paraId="3C0443AE" w14:textId="1EAC11CF" w:rsidR="00EB0319" w:rsidRDefault="00EB0319" w:rsidP="00EB0319">
      <w:pPr>
        <w:pStyle w:val="NormalWeb"/>
        <w:numPr>
          <w:ilvl w:val="0"/>
          <w:numId w:val="9"/>
        </w:numPr>
        <w:jc w:val="both"/>
        <w:rPr>
          <w:rFonts w:ascii="Gill Sans MT" w:hAnsi="Gill Sans MT"/>
          <w:color w:val="000000"/>
          <w:sz w:val="22"/>
          <w:szCs w:val="22"/>
        </w:rPr>
      </w:pPr>
      <w:r w:rsidRPr="00EB0319">
        <w:rPr>
          <w:rFonts w:ascii="Gill Sans MT" w:hAnsi="Gill Sans MT"/>
          <w:color w:val="000000"/>
          <w:sz w:val="22"/>
          <w:szCs w:val="22"/>
        </w:rPr>
        <w:t xml:space="preserve">Through partnership with parents and formal observations, we make every effort to identify any behavioural concerns and the causes of that behaviour. If the behaviour is ongoing, the manager will complete risk assessments identifying any potential triggers or warning signs ensuring other children’s and staff’s safety at all times. In these </w:t>
      </w:r>
      <w:r w:rsidR="005F7155" w:rsidRPr="00EB0319">
        <w:rPr>
          <w:rFonts w:ascii="Gill Sans MT" w:hAnsi="Gill Sans MT"/>
          <w:color w:val="000000"/>
          <w:sz w:val="22"/>
          <w:szCs w:val="22"/>
        </w:rPr>
        <w:t>instances,</w:t>
      </w:r>
      <w:r w:rsidRPr="00EB0319">
        <w:rPr>
          <w:rFonts w:ascii="Gill Sans MT" w:hAnsi="Gill Sans MT"/>
          <w:color w:val="000000"/>
          <w:sz w:val="22"/>
          <w:szCs w:val="22"/>
        </w:rPr>
        <w:t xml:space="preserve"> we may remove a child from an area </w:t>
      </w:r>
      <w:r w:rsidR="00145264">
        <w:rPr>
          <w:rFonts w:ascii="Gill Sans MT" w:hAnsi="Gill Sans MT"/>
          <w:color w:val="000000"/>
          <w:sz w:val="22"/>
          <w:szCs w:val="22"/>
        </w:rPr>
        <w:t xml:space="preserve">(but within their bubble) </w:t>
      </w:r>
      <w:r w:rsidRPr="00EB0319">
        <w:rPr>
          <w:rFonts w:ascii="Gill Sans MT" w:hAnsi="Gill Sans MT"/>
          <w:color w:val="000000"/>
          <w:sz w:val="22"/>
          <w:szCs w:val="22"/>
        </w:rPr>
        <w:t xml:space="preserve">until they have calmed down, they will be supervised at all times. </w:t>
      </w:r>
    </w:p>
    <w:p w14:paraId="7353EAA8" w14:textId="646C646A" w:rsidR="00EB0319" w:rsidRDefault="00EB0319" w:rsidP="00EB0319">
      <w:pPr>
        <w:pStyle w:val="NormalWeb"/>
        <w:numPr>
          <w:ilvl w:val="0"/>
          <w:numId w:val="9"/>
        </w:numPr>
        <w:jc w:val="both"/>
        <w:rPr>
          <w:rFonts w:ascii="Gill Sans MT" w:hAnsi="Gill Sans MT"/>
          <w:color w:val="000000"/>
          <w:sz w:val="22"/>
          <w:szCs w:val="22"/>
        </w:rPr>
      </w:pPr>
      <w:r w:rsidRPr="00EB0319">
        <w:rPr>
          <w:rFonts w:ascii="Gill Sans MT" w:hAnsi="Gill Sans MT"/>
          <w:color w:val="000000"/>
          <w:sz w:val="22"/>
          <w:szCs w:val="22"/>
        </w:rPr>
        <w:t xml:space="preserve">Where children are not following classroom rules for example walking feet, we tell the children what they can do rather than what they shouldn’t do. For </w:t>
      </w:r>
      <w:r w:rsidR="005F7155" w:rsidRPr="00EB0319">
        <w:rPr>
          <w:rFonts w:ascii="Gill Sans MT" w:hAnsi="Gill Sans MT"/>
          <w:color w:val="000000"/>
          <w:sz w:val="22"/>
          <w:szCs w:val="22"/>
        </w:rPr>
        <w:t>example,</w:t>
      </w:r>
      <w:r w:rsidRPr="00EB0319">
        <w:rPr>
          <w:rFonts w:ascii="Gill Sans MT" w:hAnsi="Gill Sans MT"/>
          <w:color w:val="000000"/>
          <w:sz w:val="22"/>
          <w:szCs w:val="22"/>
        </w:rPr>
        <w:t xml:space="preserve"> if they are running we say “please use your walking feet” or if they had their feet on their chair we say “feet on the floor” to provide positive and clear instructions.</w:t>
      </w:r>
    </w:p>
    <w:p w14:paraId="6CC59661" w14:textId="77777777" w:rsidR="00EB0319" w:rsidRDefault="00EB0319" w:rsidP="00EB0319">
      <w:pPr>
        <w:pStyle w:val="NormalWeb"/>
        <w:numPr>
          <w:ilvl w:val="0"/>
          <w:numId w:val="9"/>
        </w:numPr>
        <w:jc w:val="both"/>
        <w:rPr>
          <w:rFonts w:ascii="Gill Sans MT" w:hAnsi="Gill Sans MT"/>
          <w:color w:val="000000"/>
          <w:sz w:val="22"/>
          <w:szCs w:val="22"/>
        </w:rPr>
      </w:pPr>
      <w:r w:rsidRPr="00EB0319">
        <w:rPr>
          <w:rFonts w:ascii="Gill Sans MT" w:hAnsi="Gill Sans MT"/>
          <w:color w:val="000000"/>
          <w:sz w:val="22"/>
          <w:szCs w:val="22"/>
        </w:rPr>
        <w:t>When children are behaving unacceptably towards others, the staff are to focus on the child that has been hurt to provide them with attention. A firm ‘no’ with the sign ‘no’ should be said to the child that behaved in an unacceptable way. The member of staff is to change their facial expression and tone of voice to reflect that the behavior in unacceptable. The member of staff should then turn their back to the child and focus on the child hurt.</w:t>
      </w:r>
    </w:p>
    <w:p w14:paraId="65CFEF8C" w14:textId="77EA2620" w:rsidR="00EB0319" w:rsidRPr="00EB0319" w:rsidRDefault="00EB0319" w:rsidP="00EB0319">
      <w:pPr>
        <w:pStyle w:val="NormalWeb"/>
        <w:numPr>
          <w:ilvl w:val="0"/>
          <w:numId w:val="9"/>
        </w:numPr>
        <w:jc w:val="both"/>
        <w:rPr>
          <w:rFonts w:ascii="Gill Sans MT" w:hAnsi="Gill Sans MT"/>
          <w:color w:val="000000"/>
          <w:sz w:val="22"/>
          <w:szCs w:val="22"/>
        </w:rPr>
      </w:pPr>
      <w:r w:rsidRPr="00EB0319">
        <w:rPr>
          <w:rFonts w:ascii="Gill Sans MT" w:hAnsi="Gill Sans MT"/>
          <w:color w:val="000000"/>
          <w:sz w:val="22"/>
          <w:szCs w:val="22"/>
        </w:rPr>
        <w:t>Where children continue to display unacceptable behavior and strategies are in place and not working, a meeting will be called with the parents. We may also ask parental permission for a referral to the Area SENCO for support and advice.</w:t>
      </w:r>
    </w:p>
    <w:p w14:paraId="6E06C640" w14:textId="77777777" w:rsidR="00EB0319" w:rsidRPr="00EB0319" w:rsidRDefault="00EB0319" w:rsidP="00EB0319">
      <w:pPr>
        <w:pStyle w:val="NormalWeb"/>
        <w:jc w:val="both"/>
        <w:rPr>
          <w:rFonts w:ascii="Gill Sans MT" w:hAnsi="Gill Sans MT" w:cs="Gill Sans"/>
          <w:sz w:val="22"/>
          <w:szCs w:val="22"/>
        </w:rPr>
      </w:pPr>
    </w:p>
    <w:p w14:paraId="54FDEF46" w14:textId="4DFEFB08" w:rsidR="002B3E05" w:rsidRPr="00EB0319" w:rsidRDefault="002B3E05" w:rsidP="00EB0319">
      <w:pPr>
        <w:pStyle w:val="NormalWeb"/>
        <w:jc w:val="both"/>
        <w:rPr>
          <w:rFonts w:ascii="Gill Sans MT" w:hAnsi="Gill Sans MT" w:cs="Gill Sans"/>
          <w:b/>
          <w:color w:val="FF0000"/>
          <w:sz w:val="22"/>
          <w:szCs w:val="22"/>
        </w:rPr>
      </w:pPr>
    </w:p>
    <w:sectPr w:rsidR="002B3E05" w:rsidRPr="00EB0319" w:rsidSect="00B34944">
      <w:footerReference w:type="even" r:id="rId9"/>
      <w:footerReference w:type="default" r:id="rId10"/>
      <w:pgSz w:w="11906" w:h="16838"/>
      <w:pgMar w:top="1440" w:right="1440" w:bottom="1440" w:left="1440" w:header="708" w:footer="708" w:gutter="0"/>
      <w:pgBorders w:display="firstPage">
        <w:top w:val="thinThickThinMediumGap" w:sz="24" w:space="1" w:color="FF0000"/>
        <w:left w:val="thinThickThinMediumGap" w:sz="24" w:space="4" w:color="FF0000"/>
        <w:bottom w:val="thinThickThinMediumGap" w:sz="24" w:space="1" w:color="FF0000"/>
        <w:right w:val="thinThickThinMediumGap" w:sz="24" w:space="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99A2A" w14:textId="77777777" w:rsidR="00F10B5A" w:rsidRDefault="00F10B5A">
      <w:r>
        <w:separator/>
      </w:r>
    </w:p>
  </w:endnote>
  <w:endnote w:type="continuationSeparator" w:id="0">
    <w:p w14:paraId="244CA338" w14:textId="77777777" w:rsidR="00F10B5A" w:rsidRDefault="00F1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ill Sans">
    <w:altName w:val="Segoe UI"/>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EB18" w14:textId="77777777" w:rsidR="00CF2537" w:rsidRDefault="00CF2537" w:rsidP="008A5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71D83A" w14:textId="77777777" w:rsidR="00CF2537" w:rsidRDefault="00CF2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C00B9" w14:textId="0AD05BAF" w:rsidR="000209D0" w:rsidRDefault="000209D0" w:rsidP="000209D0">
    <w:pPr>
      <w:pStyle w:val="Footer"/>
      <w:jc w:val="center"/>
    </w:pPr>
    <w:r>
      <w:rPr>
        <w:noProof/>
        <w:lang w:eastAsia="en-GB"/>
      </w:rPr>
      <w:drawing>
        <wp:inline distT="0" distB="0" distL="0" distR="0" wp14:anchorId="7659FCDF" wp14:editId="71DAA207">
          <wp:extent cx="914400" cy="475488"/>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914400"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9968A" w14:textId="77777777" w:rsidR="00F10B5A" w:rsidRDefault="00F10B5A">
      <w:r>
        <w:separator/>
      </w:r>
    </w:p>
  </w:footnote>
  <w:footnote w:type="continuationSeparator" w:id="0">
    <w:p w14:paraId="7B0B20A6" w14:textId="77777777" w:rsidR="00F10B5A" w:rsidRDefault="00F10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32F17"/>
    <w:multiLevelType w:val="hybridMultilevel"/>
    <w:tmpl w:val="7A3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D2F23"/>
    <w:multiLevelType w:val="hybridMultilevel"/>
    <w:tmpl w:val="FAD684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11F6D3F"/>
    <w:multiLevelType w:val="hybridMultilevel"/>
    <w:tmpl w:val="D0781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874DF"/>
    <w:multiLevelType w:val="hybridMultilevel"/>
    <w:tmpl w:val="E446F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7E4DA3"/>
    <w:multiLevelType w:val="hybridMultilevel"/>
    <w:tmpl w:val="44EA47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2D7DC1"/>
    <w:multiLevelType w:val="hybridMultilevel"/>
    <w:tmpl w:val="6E82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7C2BC2"/>
    <w:multiLevelType w:val="hybridMultilevel"/>
    <w:tmpl w:val="E594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A099A"/>
    <w:multiLevelType w:val="multilevel"/>
    <w:tmpl w:val="179C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E00AC5"/>
    <w:multiLevelType w:val="hybridMultilevel"/>
    <w:tmpl w:val="421C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3A4C10"/>
    <w:multiLevelType w:val="hybridMultilevel"/>
    <w:tmpl w:val="96A008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1266F3"/>
    <w:multiLevelType w:val="hybridMultilevel"/>
    <w:tmpl w:val="652A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4"/>
  </w:num>
  <w:num w:numId="5">
    <w:abstractNumId w:val="7"/>
  </w:num>
  <w:num w:numId="6">
    <w:abstractNumId w:val="8"/>
  </w:num>
  <w:num w:numId="7">
    <w:abstractNumId w:val="6"/>
  </w:num>
  <w:num w:numId="8">
    <w:abstractNumId w:val="0"/>
  </w:num>
  <w:num w:numId="9">
    <w:abstractNumId w:val="10"/>
  </w:num>
  <w:num w:numId="10">
    <w:abstractNumId w:val="1"/>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09"/>
    <w:rsid w:val="00000029"/>
    <w:rsid w:val="00001730"/>
    <w:rsid w:val="00014993"/>
    <w:rsid w:val="000203B4"/>
    <w:rsid w:val="000209D0"/>
    <w:rsid w:val="000252F6"/>
    <w:rsid w:val="0003327E"/>
    <w:rsid w:val="00056D2F"/>
    <w:rsid w:val="000718A2"/>
    <w:rsid w:val="000778B1"/>
    <w:rsid w:val="000A1BAA"/>
    <w:rsid w:val="000C520A"/>
    <w:rsid w:val="000F7067"/>
    <w:rsid w:val="00113CB6"/>
    <w:rsid w:val="0012305E"/>
    <w:rsid w:val="00136B6D"/>
    <w:rsid w:val="00145264"/>
    <w:rsid w:val="001509E5"/>
    <w:rsid w:val="0016791A"/>
    <w:rsid w:val="001B576F"/>
    <w:rsid w:val="001C3A8A"/>
    <w:rsid w:val="00212338"/>
    <w:rsid w:val="002610C6"/>
    <w:rsid w:val="00275CB1"/>
    <w:rsid w:val="0028224A"/>
    <w:rsid w:val="002A4D3C"/>
    <w:rsid w:val="002B3E05"/>
    <w:rsid w:val="002B77A1"/>
    <w:rsid w:val="002D7E0F"/>
    <w:rsid w:val="002F6F59"/>
    <w:rsid w:val="0030708A"/>
    <w:rsid w:val="00367EE2"/>
    <w:rsid w:val="00373836"/>
    <w:rsid w:val="003966E2"/>
    <w:rsid w:val="003A3653"/>
    <w:rsid w:val="003C0742"/>
    <w:rsid w:val="004234C4"/>
    <w:rsid w:val="00464135"/>
    <w:rsid w:val="004A3BBF"/>
    <w:rsid w:val="004B1595"/>
    <w:rsid w:val="004B7603"/>
    <w:rsid w:val="004F49E4"/>
    <w:rsid w:val="005323F6"/>
    <w:rsid w:val="00557021"/>
    <w:rsid w:val="005B4A41"/>
    <w:rsid w:val="005C0BB3"/>
    <w:rsid w:val="005C78AB"/>
    <w:rsid w:val="005E464A"/>
    <w:rsid w:val="005E4E4E"/>
    <w:rsid w:val="005F5F27"/>
    <w:rsid w:val="005F7155"/>
    <w:rsid w:val="00602626"/>
    <w:rsid w:val="00604D7E"/>
    <w:rsid w:val="006100CF"/>
    <w:rsid w:val="00617A38"/>
    <w:rsid w:val="00645C3B"/>
    <w:rsid w:val="00650BBE"/>
    <w:rsid w:val="00663404"/>
    <w:rsid w:val="00673BFD"/>
    <w:rsid w:val="00677360"/>
    <w:rsid w:val="00687635"/>
    <w:rsid w:val="006C6663"/>
    <w:rsid w:val="006D2A59"/>
    <w:rsid w:val="006F4A42"/>
    <w:rsid w:val="00703044"/>
    <w:rsid w:val="0070624A"/>
    <w:rsid w:val="00707303"/>
    <w:rsid w:val="007213A7"/>
    <w:rsid w:val="0072277E"/>
    <w:rsid w:val="00752F28"/>
    <w:rsid w:val="00760894"/>
    <w:rsid w:val="007807B5"/>
    <w:rsid w:val="00794D3E"/>
    <w:rsid w:val="007964E0"/>
    <w:rsid w:val="00797D6F"/>
    <w:rsid w:val="007A3E53"/>
    <w:rsid w:val="007B3648"/>
    <w:rsid w:val="007D4BBD"/>
    <w:rsid w:val="007E188D"/>
    <w:rsid w:val="00801F74"/>
    <w:rsid w:val="00805FB4"/>
    <w:rsid w:val="00824B71"/>
    <w:rsid w:val="00830637"/>
    <w:rsid w:val="008A30D9"/>
    <w:rsid w:val="008A5FE7"/>
    <w:rsid w:val="008A68C0"/>
    <w:rsid w:val="008D3964"/>
    <w:rsid w:val="008E0110"/>
    <w:rsid w:val="008E096B"/>
    <w:rsid w:val="008F353B"/>
    <w:rsid w:val="008F751C"/>
    <w:rsid w:val="009218EB"/>
    <w:rsid w:val="00924FEC"/>
    <w:rsid w:val="0093400E"/>
    <w:rsid w:val="0095779F"/>
    <w:rsid w:val="0097773A"/>
    <w:rsid w:val="00997109"/>
    <w:rsid w:val="009F4B08"/>
    <w:rsid w:val="00A10458"/>
    <w:rsid w:val="00A43DDD"/>
    <w:rsid w:val="00A51088"/>
    <w:rsid w:val="00A72773"/>
    <w:rsid w:val="00A86F8E"/>
    <w:rsid w:val="00A90A43"/>
    <w:rsid w:val="00B004C8"/>
    <w:rsid w:val="00B34504"/>
    <w:rsid w:val="00B34944"/>
    <w:rsid w:val="00B420E6"/>
    <w:rsid w:val="00B438DA"/>
    <w:rsid w:val="00B63E5B"/>
    <w:rsid w:val="00B9267C"/>
    <w:rsid w:val="00BB7B54"/>
    <w:rsid w:val="00C05D4F"/>
    <w:rsid w:val="00C05FC5"/>
    <w:rsid w:val="00C226E2"/>
    <w:rsid w:val="00C51FCB"/>
    <w:rsid w:val="00C65756"/>
    <w:rsid w:val="00C8680A"/>
    <w:rsid w:val="00C94155"/>
    <w:rsid w:val="00CA54E2"/>
    <w:rsid w:val="00CB1529"/>
    <w:rsid w:val="00CE7CD2"/>
    <w:rsid w:val="00CF2537"/>
    <w:rsid w:val="00D10466"/>
    <w:rsid w:val="00D107FF"/>
    <w:rsid w:val="00D318C0"/>
    <w:rsid w:val="00D3480F"/>
    <w:rsid w:val="00D61889"/>
    <w:rsid w:val="00D65E86"/>
    <w:rsid w:val="00D67589"/>
    <w:rsid w:val="00D91B54"/>
    <w:rsid w:val="00D91FB9"/>
    <w:rsid w:val="00DA3AD6"/>
    <w:rsid w:val="00DA73CB"/>
    <w:rsid w:val="00DB79AE"/>
    <w:rsid w:val="00DC1E82"/>
    <w:rsid w:val="00DF1A38"/>
    <w:rsid w:val="00E00884"/>
    <w:rsid w:val="00E03AA8"/>
    <w:rsid w:val="00E205BB"/>
    <w:rsid w:val="00E61C4C"/>
    <w:rsid w:val="00E67CBF"/>
    <w:rsid w:val="00E777FC"/>
    <w:rsid w:val="00EB0319"/>
    <w:rsid w:val="00EC3394"/>
    <w:rsid w:val="00EF2A6E"/>
    <w:rsid w:val="00F1027C"/>
    <w:rsid w:val="00F10B5A"/>
    <w:rsid w:val="00F16B1B"/>
    <w:rsid w:val="00F342C7"/>
    <w:rsid w:val="00F40066"/>
    <w:rsid w:val="00F43C20"/>
    <w:rsid w:val="00F56887"/>
    <w:rsid w:val="00F76AC9"/>
    <w:rsid w:val="00FA14C5"/>
    <w:rsid w:val="00FA1C4E"/>
    <w:rsid w:val="00FA7914"/>
    <w:rsid w:val="00FD5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FAF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458"/>
    <w:pPr>
      <w:spacing w:after="200" w:line="276" w:lineRule="auto"/>
    </w:pPr>
    <w:rPr>
      <w:rFonts w:ascii="Calibri" w:hAnsi="Calibri"/>
      <w:lang w:eastAsia="en-US"/>
    </w:rPr>
  </w:style>
  <w:style w:type="paragraph" w:styleId="Heading1">
    <w:name w:val="heading 1"/>
    <w:basedOn w:val="Normal"/>
    <w:next w:val="Normal"/>
    <w:link w:val="Heading1Char"/>
    <w:qFormat/>
    <w:locked/>
    <w:rsid w:val="001509E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locked/>
    <w:rsid w:val="000252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0252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semiHidden/>
    <w:unhideWhenUsed/>
    <w:qFormat/>
    <w:locked/>
    <w:rsid w:val="000252F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045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10458"/>
    <w:rPr>
      <w:rFonts w:ascii="Calibri" w:hAnsi="Calibri" w:cs="Times New Roman"/>
      <w:sz w:val="22"/>
      <w:lang w:val="en-GB" w:eastAsia="en-US"/>
    </w:rPr>
  </w:style>
  <w:style w:type="paragraph" w:styleId="Footer">
    <w:name w:val="footer"/>
    <w:basedOn w:val="Normal"/>
    <w:link w:val="FooterChar"/>
    <w:uiPriority w:val="99"/>
    <w:rsid w:val="00A1045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10458"/>
    <w:rPr>
      <w:rFonts w:ascii="Calibri" w:hAnsi="Calibri" w:cs="Times New Roman"/>
      <w:sz w:val="22"/>
      <w:lang w:val="en-GB" w:eastAsia="en-US"/>
    </w:rPr>
  </w:style>
  <w:style w:type="paragraph" w:styleId="BalloonText">
    <w:name w:val="Balloon Text"/>
    <w:basedOn w:val="Normal"/>
    <w:link w:val="BalloonTextChar"/>
    <w:uiPriority w:val="99"/>
    <w:rsid w:val="00CE7CD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CE7CD2"/>
    <w:rPr>
      <w:rFonts w:ascii="Tahoma" w:hAnsi="Tahoma" w:cs="Times New Roman"/>
      <w:sz w:val="16"/>
      <w:lang w:eastAsia="en-US"/>
    </w:rPr>
  </w:style>
  <w:style w:type="character" w:styleId="PageNumber">
    <w:name w:val="page number"/>
    <w:basedOn w:val="DefaultParagraphFont"/>
    <w:uiPriority w:val="99"/>
    <w:rsid w:val="00E61C4C"/>
    <w:rPr>
      <w:rFonts w:cs="Times New Roman"/>
    </w:rPr>
  </w:style>
  <w:style w:type="character" w:customStyle="1" w:styleId="Heading1Char">
    <w:name w:val="Heading 1 Char"/>
    <w:basedOn w:val="DefaultParagraphFont"/>
    <w:link w:val="Heading1"/>
    <w:rsid w:val="001509E5"/>
    <w:rPr>
      <w:rFonts w:asciiTheme="majorHAnsi" w:eastAsiaTheme="majorEastAsia" w:hAnsiTheme="majorHAnsi" w:cstheme="majorBidi"/>
      <w:b/>
      <w:bCs/>
      <w:kern w:val="32"/>
      <w:sz w:val="32"/>
      <w:szCs w:val="32"/>
      <w:lang w:eastAsia="en-US"/>
    </w:rPr>
  </w:style>
  <w:style w:type="paragraph" w:styleId="NoSpacing">
    <w:name w:val="No Spacing"/>
    <w:link w:val="NoSpacingChar"/>
    <w:uiPriority w:val="1"/>
    <w:qFormat/>
    <w:rsid w:val="00B34944"/>
    <w:rPr>
      <w:rFonts w:asciiTheme="minorHAnsi" w:eastAsiaTheme="minorEastAsia" w:hAnsiTheme="minorHAnsi" w:cstheme="minorBidi"/>
      <w:lang w:val="en-US" w:eastAsia="zh-CN"/>
    </w:rPr>
  </w:style>
  <w:style w:type="character" w:customStyle="1" w:styleId="NoSpacingChar">
    <w:name w:val="No Spacing Char"/>
    <w:basedOn w:val="DefaultParagraphFont"/>
    <w:link w:val="NoSpacing"/>
    <w:uiPriority w:val="1"/>
    <w:rsid w:val="00B34944"/>
    <w:rPr>
      <w:rFonts w:asciiTheme="minorHAnsi" w:eastAsiaTheme="minorEastAsia" w:hAnsiTheme="minorHAnsi" w:cstheme="minorBidi"/>
      <w:lang w:val="en-US" w:eastAsia="zh-CN"/>
    </w:rPr>
  </w:style>
  <w:style w:type="table" w:styleId="TableGrid">
    <w:name w:val="Table Grid"/>
    <w:basedOn w:val="TableNormal"/>
    <w:locked/>
    <w:rsid w:val="006D2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0252F6"/>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0252F6"/>
    <w:rPr>
      <w:rFonts w:asciiTheme="majorHAnsi" w:eastAsiaTheme="majorEastAsia" w:hAnsiTheme="majorHAnsi" w:cstheme="majorBidi"/>
      <w:color w:val="243F60" w:themeColor="accent1" w:themeShade="7F"/>
      <w:sz w:val="24"/>
      <w:szCs w:val="24"/>
      <w:lang w:eastAsia="en-US"/>
    </w:rPr>
  </w:style>
  <w:style w:type="character" w:customStyle="1" w:styleId="Heading5Char">
    <w:name w:val="Heading 5 Char"/>
    <w:basedOn w:val="DefaultParagraphFont"/>
    <w:link w:val="Heading5"/>
    <w:semiHidden/>
    <w:rsid w:val="000252F6"/>
    <w:rPr>
      <w:rFonts w:asciiTheme="majorHAnsi" w:eastAsiaTheme="majorEastAsia" w:hAnsiTheme="majorHAnsi" w:cstheme="majorBidi"/>
      <w:color w:val="365F91" w:themeColor="accent1" w:themeShade="BF"/>
      <w:lang w:eastAsia="en-US"/>
    </w:rPr>
  </w:style>
  <w:style w:type="paragraph" w:styleId="BodyText">
    <w:name w:val="Body Text"/>
    <w:basedOn w:val="Normal"/>
    <w:link w:val="BodyTextChar"/>
    <w:rsid w:val="000252F6"/>
    <w:pPr>
      <w:overflowPunct w:val="0"/>
      <w:autoSpaceDE w:val="0"/>
      <w:autoSpaceDN w:val="0"/>
      <w:adjustRightInd w:val="0"/>
      <w:spacing w:after="0" w:line="240" w:lineRule="auto"/>
      <w:textAlignment w:val="baseline"/>
    </w:pPr>
    <w:rPr>
      <w:rFonts w:ascii="Century Gothic" w:hAnsi="Century Gothic"/>
      <w:sz w:val="20"/>
      <w:szCs w:val="20"/>
    </w:rPr>
  </w:style>
  <w:style w:type="character" w:customStyle="1" w:styleId="BodyTextChar">
    <w:name w:val="Body Text Char"/>
    <w:basedOn w:val="DefaultParagraphFont"/>
    <w:link w:val="BodyText"/>
    <w:rsid w:val="000252F6"/>
    <w:rPr>
      <w:rFonts w:ascii="Century Gothic" w:hAnsi="Century Gothic"/>
      <w:sz w:val="20"/>
      <w:szCs w:val="20"/>
      <w:lang w:eastAsia="en-US"/>
    </w:rPr>
  </w:style>
  <w:style w:type="character" w:customStyle="1" w:styleId="apple-converted-space">
    <w:name w:val="apple-converted-space"/>
    <w:basedOn w:val="DefaultParagraphFont"/>
    <w:rsid w:val="000252F6"/>
  </w:style>
  <w:style w:type="character" w:styleId="Strong">
    <w:name w:val="Strong"/>
    <w:basedOn w:val="DefaultParagraphFont"/>
    <w:qFormat/>
    <w:locked/>
    <w:rsid w:val="000252F6"/>
    <w:rPr>
      <w:b/>
      <w:bCs/>
    </w:rPr>
  </w:style>
  <w:style w:type="paragraph" w:styleId="NormalWeb">
    <w:name w:val="Normal (Web)"/>
    <w:basedOn w:val="Normal"/>
    <w:uiPriority w:val="99"/>
    <w:unhideWhenUsed/>
    <w:rsid w:val="000252F6"/>
    <w:pPr>
      <w:spacing w:before="100" w:beforeAutospacing="1" w:after="100" w:afterAutospacing="1" w:line="240" w:lineRule="auto"/>
    </w:pPr>
    <w:rPr>
      <w:rFonts w:ascii="Times New Roman" w:hAnsi="Times New Roman"/>
      <w:sz w:val="24"/>
      <w:szCs w:val="24"/>
      <w:lang w:val="en-US"/>
    </w:rPr>
  </w:style>
  <w:style w:type="paragraph" w:styleId="ListParagraph">
    <w:name w:val="List Paragraph"/>
    <w:basedOn w:val="Normal"/>
    <w:link w:val="ListParagraphChar"/>
    <w:uiPriority w:val="34"/>
    <w:qFormat/>
    <w:rsid w:val="00F56887"/>
    <w:pPr>
      <w:widowControl w:val="0"/>
      <w:spacing w:after="0" w:line="240" w:lineRule="auto"/>
    </w:pPr>
    <w:rPr>
      <w:rFonts w:asciiTheme="minorHAnsi" w:eastAsiaTheme="minorHAnsi" w:hAnsiTheme="minorHAnsi" w:cstheme="minorBidi"/>
      <w:lang w:val="en-US"/>
    </w:rPr>
  </w:style>
  <w:style w:type="character" w:customStyle="1" w:styleId="ListParagraphChar">
    <w:name w:val="List Paragraph Char"/>
    <w:link w:val="ListParagraph"/>
    <w:uiPriority w:val="34"/>
    <w:locked/>
    <w:rsid w:val="00F56887"/>
    <w:rPr>
      <w:rFonts w:asciiTheme="minorHAnsi" w:eastAsiaTheme="minorHAnsi" w:hAnsiTheme="minorHAnsi" w:cstheme="minorBidi"/>
      <w:lang w:val="en-US" w:eastAsia="en-US"/>
    </w:rPr>
  </w:style>
  <w:style w:type="character" w:styleId="CommentReference">
    <w:name w:val="annotation reference"/>
    <w:basedOn w:val="DefaultParagraphFont"/>
    <w:uiPriority w:val="99"/>
    <w:semiHidden/>
    <w:unhideWhenUsed/>
    <w:rsid w:val="008E0110"/>
    <w:rPr>
      <w:sz w:val="16"/>
      <w:szCs w:val="16"/>
    </w:rPr>
  </w:style>
  <w:style w:type="paragraph" w:styleId="CommentText">
    <w:name w:val="annotation text"/>
    <w:basedOn w:val="Normal"/>
    <w:link w:val="CommentTextChar"/>
    <w:uiPriority w:val="99"/>
    <w:semiHidden/>
    <w:unhideWhenUsed/>
    <w:rsid w:val="008E0110"/>
    <w:pPr>
      <w:spacing w:line="240" w:lineRule="auto"/>
    </w:pPr>
    <w:rPr>
      <w:sz w:val="20"/>
      <w:szCs w:val="20"/>
    </w:rPr>
  </w:style>
  <w:style w:type="character" w:customStyle="1" w:styleId="CommentTextChar">
    <w:name w:val="Comment Text Char"/>
    <w:basedOn w:val="DefaultParagraphFont"/>
    <w:link w:val="CommentText"/>
    <w:uiPriority w:val="99"/>
    <w:semiHidden/>
    <w:rsid w:val="008E0110"/>
    <w:rPr>
      <w:rFonts w:ascii="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8E0110"/>
    <w:rPr>
      <w:b/>
      <w:bCs/>
    </w:rPr>
  </w:style>
  <w:style w:type="character" w:customStyle="1" w:styleId="CommentSubjectChar">
    <w:name w:val="Comment Subject Char"/>
    <w:basedOn w:val="CommentTextChar"/>
    <w:link w:val="CommentSubject"/>
    <w:uiPriority w:val="99"/>
    <w:semiHidden/>
    <w:rsid w:val="008E0110"/>
    <w:rPr>
      <w:rFonts w:ascii="Calibri" w:hAnsi="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57415">
      <w:bodyDiv w:val="1"/>
      <w:marLeft w:val="0"/>
      <w:marRight w:val="0"/>
      <w:marTop w:val="0"/>
      <w:marBottom w:val="0"/>
      <w:divBdr>
        <w:top w:val="none" w:sz="0" w:space="0" w:color="auto"/>
        <w:left w:val="none" w:sz="0" w:space="0" w:color="auto"/>
        <w:bottom w:val="none" w:sz="0" w:space="0" w:color="auto"/>
        <w:right w:val="none" w:sz="0" w:space="0" w:color="auto"/>
      </w:divBdr>
      <w:divsChild>
        <w:div w:id="514076796">
          <w:marLeft w:val="0"/>
          <w:marRight w:val="0"/>
          <w:marTop w:val="0"/>
          <w:marBottom w:val="0"/>
          <w:divBdr>
            <w:top w:val="none" w:sz="0" w:space="0" w:color="auto"/>
            <w:left w:val="none" w:sz="0" w:space="0" w:color="auto"/>
            <w:bottom w:val="none" w:sz="0" w:space="0" w:color="auto"/>
            <w:right w:val="none" w:sz="0" w:space="0" w:color="auto"/>
          </w:divBdr>
          <w:divsChild>
            <w:div w:id="583300305">
              <w:marLeft w:val="0"/>
              <w:marRight w:val="0"/>
              <w:marTop w:val="0"/>
              <w:marBottom w:val="0"/>
              <w:divBdr>
                <w:top w:val="none" w:sz="0" w:space="0" w:color="auto"/>
                <w:left w:val="none" w:sz="0" w:space="0" w:color="auto"/>
                <w:bottom w:val="none" w:sz="0" w:space="0" w:color="auto"/>
                <w:right w:val="none" w:sz="0" w:space="0" w:color="auto"/>
              </w:divBdr>
              <w:divsChild>
                <w:div w:id="16252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1685">
      <w:bodyDiv w:val="1"/>
      <w:marLeft w:val="0"/>
      <w:marRight w:val="0"/>
      <w:marTop w:val="0"/>
      <w:marBottom w:val="0"/>
      <w:divBdr>
        <w:top w:val="none" w:sz="0" w:space="0" w:color="auto"/>
        <w:left w:val="none" w:sz="0" w:space="0" w:color="auto"/>
        <w:bottom w:val="none" w:sz="0" w:space="0" w:color="auto"/>
        <w:right w:val="none" w:sz="0" w:space="0" w:color="auto"/>
      </w:divBdr>
    </w:div>
    <w:div w:id="2085685656">
      <w:bodyDiv w:val="1"/>
      <w:marLeft w:val="0"/>
      <w:marRight w:val="0"/>
      <w:marTop w:val="0"/>
      <w:marBottom w:val="0"/>
      <w:divBdr>
        <w:top w:val="none" w:sz="0" w:space="0" w:color="auto"/>
        <w:left w:val="none" w:sz="0" w:space="0" w:color="auto"/>
        <w:bottom w:val="none" w:sz="0" w:space="0" w:color="auto"/>
        <w:right w:val="none" w:sz="0" w:space="0" w:color="auto"/>
      </w:divBdr>
      <w:divsChild>
        <w:div w:id="463281464">
          <w:marLeft w:val="0"/>
          <w:marRight w:val="0"/>
          <w:marTop w:val="0"/>
          <w:marBottom w:val="0"/>
          <w:divBdr>
            <w:top w:val="none" w:sz="0" w:space="0" w:color="auto"/>
            <w:left w:val="none" w:sz="0" w:space="0" w:color="auto"/>
            <w:bottom w:val="none" w:sz="0" w:space="0" w:color="auto"/>
            <w:right w:val="none" w:sz="0" w:space="0" w:color="auto"/>
          </w:divBdr>
          <w:divsChild>
            <w:div w:id="985209915">
              <w:marLeft w:val="0"/>
              <w:marRight w:val="0"/>
              <w:marTop w:val="0"/>
              <w:marBottom w:val="0"/>
              <w:divBdr>
                <w:top w:val="none" w:sz="0" w:space="0" w:color="auto"/>
                <w:left w:val="none" w:sz="0" w:space="0" w:color="auto"/>
                <w:bottom w:val="none" w:sz="0" w:space="0" w:color="auto"/>
                <w:right w:val="none" w:sz="0" w:space="0" w:color="auto"/>
              </w:divBdr>
              <w:divsChild>
                <w:div w:id="1270315331">
                  <w:marLeft w:val="0"/>
                  <w:marRight w:val="0"/>
                  <w:marTop w:val="0"/>
                  <w:marBottom w:val="0"/>
                  <w:divBdr>
                    <w:top w:val="none" w:sz="0" w:space="0" w:color="auto"/>
                    <w:left w:val="none" w:sz="0" w:space="0" w:color="auto"/>
                    <w:bottom w:val="none" w:sz="0" w:space="0" w:color="auto"/>
                    <w:right w:val="none" w:sz="0" w:space="0" w:color="auto"/>
                  </w:divBdr>
                </w:div>
              </w:divsChild>
            </w:div>
            <w:div w:id="445540130">
              <w:marLeft w:val="0"/>
              <w:marRight w:val="0"/>
              <w:marTop w:val="0"/>
              <w:marBottom w:val="0"/>
              <w:divBdr>
                <w:top w:val="none" w:sz="0" w:space="0" w:color="auto"/>
                <w:left w:val="none" w:sz="0" w:space="0" w:color="auto"/>
                <w:bottom w:val="none" w:sz="0" w:space="0" w:color="auto"/>
                <w:right w:val="none" w:sz="0" w:space="0" w:color="auto"/>
              </w:divBdr>
              <w:divsChild>
                <w:div w:id="1873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731">
          <w:marLeft w:val="0"/>
          <w:marRight w:val="0"/>
          <w:marTop w:val="0"/>
          <w:marBottom w:val="0"/>
          <w:divBdr>
            <w:top w:val="none" w:sz="0" w:space="0" w:color="auto"/>
            <w:left w:val="none" w:sz="0" w:space="0" w:color="auto"/>
            <w:bottom w:val="none" w:sz="0" w:space="0" w:color="auto"/>
            <w:right w:val="none" w:sz="0" w:space="0" w:color="auto"/>
          </w:divBdr>
          <w:divsChild>
            <w:div w:id="1729379142">
              <w:marLeft w:val="0"/>
              <w:marRight w:val="0"/>
              <w:marTop w:val="0"/>
              <w:marBottom w:val="0"/>
              <w:divBdr>
                <w:top w:val="none" w:sz="0" w:space="0" w:color="auto"/>
                <w:left w:val="none" w:sz="0" w:space="0" w:color="auto"/>
                <w:bottom w:val="none" w:sz="0" w:space="0" w:color="auto"/>
                <w:right w:val="none" w:sz="0" w:space="0" w:color="auto"/>
              </w:divBdr>
              <w:divsChild>
                <w:div w:id="2039162658">
                  <w:marLeft w:val="0"/>
                  <w:marRight w:val="0"/>
                  <w:marTop w:val="0"/>
                  <w:marBottom w:val="0"/>
                  <w:divBdr>
                    <w:top w:val="none" w:sz="0" w:space="0" w:color="auto"/>
                    <w:left w:val="none" w:sz="0" w:space="0" w:color="auto"/>
                    <w:bottom w:val="none" w:sz="0" w:space="0" w:color="auto"/>
                    <w:right w:val="none" w:sz="0" w:space="0" w:color="auto"/>
                  </w:divBdr>
                </w:div>
              </w:divsChild>
            </w:div>
            <w:div w:id="2141264976">
              <w:marLeft w:val="0"/>
              <w:marRight w:val="0"/>
              <w:marTop w:val="0"/>
              <w:marBottom w:val="0"/>
              <w:divBdr>
                <w:top w:val="none" w:sz="0" w:space="0" w:color="auto"/>
                <w:left w:val="none" w:sz="0" w:space="0" w:color="auto"/>
                <w:bottom w:val="none" w:sz="0" w:space="0" w:color="auto"/>
                <w:right w:val="none" w:sz="0" w:space="0" w:color="auto"/>
              </w:divBdr>
              <w:divsChild>
                <w:div w:id="864565182">
                  <w:marLeft w:val="0"/>
                  <w:marRight w:val="0"/>
                  <w:marTop w:val="0"/>
                  <w:marBottom w:val="0"/>
                  <w:divBdr>
                    <w:top w:val="none" w:sz="0" w:space="0" w:color="auto"/>
                    <w:left w:val="none" w:sz="0" w:space="0" w:color="auto"/>
                    <w:bottom w:val="none" w:sz="0" w:space="0" w:color="auto"/>
                    <w:right w:val="none" w:sz="0" w:space="0" w:color="auto"/>
                  </w:divBdr>
                </w:div>
              </w:divsChild>
            </w:div>
            <w:div w:id="719520414">
              <w:marLeft w:val="0"/>
              <w:marRight w:val="0"/>
              <w:marTop w:val="0"/>
              <w:marBottom w:val="0"/>
              <w:divBdr>
                <w:top w:val="none" w:sz="0" w:space="0" w:color="auto"/>
                <w:left w:val="none" w:sz="0" w:space="0" w:color="auto"/>
                <w:bottom w:val="none" w:sz="0" w:space="0" w:color="auto"/>
                <w:right w:val="none" w:sz="0" w:space="0" w:color="auto"/>
              </w:divBdr>
              <w:divsChild>
                <w:div w:id="10102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1689">
          <w:marLeft w:val="0"/>
          <w:marRight w:val="0"/>
          <w:marTop w:val="0"/>
          <w:marBottom w:val="0"/>
          <w:divBdr>
            <w:top w:val="none" w:sz="0" w:space="0" w:color="auto"/>
            <w:left w:val="none" w:sz="0" w:space="0" w:color="auto"/>
            <w:bottom w:val="none" w:sz="0" w:space="0" w:color="auto"/>
            <w:right w:val="none" w:sz="0" w:space="0" w:color="auto"/>
          </w:divBdr>
          <w:divsChild>
            <w:div w:id="1065646937">
              <w:marLeft w:val="0"/>
              <w:marRight w:val="0"/>
              <w:marTop w:val="0"/>
              <w:marBottom w:val="0"/>
              <w:divBdr>
                <w:top w:val="none" w:sz="0" w:space="0" w:color="auto"/>
                <w:left w:val="none" w:sz="0" w:space="0" w:color="auto"/>
                <w:bottom w:val="none" w:sz="0" w:space="0" w:color="auto"/>
                <w:right w:val="none" w:sz="0" w:space="0" w:color="auto"/>
              </w:divBdr>
              <w:divsChild>
                <w:div w:id="572350012">
                  <w:marLeft w:val="0"/>
                  <w:marRight w:val="0"/>
                  <w:marTop w:val="0"/>
                  <w:marBottom w:val="0"/>
                  <w:divBdr>
                    <w:top w:val="none" w:sz="0" w:space="0" w:color="auto"/>
                    <w:left w:val="none" w:sz="0" w:space="0" w:color="auto"/>
                    <w:bottom w:val="none" w:sz="0" w:space="0" w:color="auto"/>
                    <w:right w:val="none" w:sz="0" w:space="0" w:color="auto"/>
                  </w:divBdr>
                </w:div>
              </w:divsChild>
            </w:div>
            <w:div w:id="1463117330">
              <w:marLeft w:val="0"/>
              <w:marRight w:val="0"/>
              <w:marTop w:val="0"/>
              <w:marBottom w:val="0"/>
              <w:divBdr>
                <w:top w:val="none" w:sz="0" w:space="0" w:color="auto"/>
                <w:left w:val="none" w:sz="0" w:space="0" w:color="auto"/>
                <w:bottom w:val="none" w:sz="0" w:space="0" w:color="auto"/>
                <w:right w:val="none" w:sz="0" w:space="0" w:color="auto"/>
              </w:divBdr>
              <w:divsChild>
                <w:div w:id="12390620">
                  <w:marLeft w:val="0"/>
                  <w:marRight w:val="0"/>
                  <w:marTop w:val="0"/>
                  <w:marBottom w:val="0"/>
                  <w:divBdr>
                    <w:top w:val="none" w:sz="0" w:space="0" w:color="auto"/>
                    <w:left w:val="none" w:sz="0" w:space="0" w:color="auto"/>
                    <w:bottom w:val="none" w:sz="0" w:space="0" w:color="auto"/>
                    <w:right w:val="none" w:sz="0" w:space="0" w:color="auto"/>
                  </w:divBdr>
                </w:div>
              </w:divsChild>
            </w:div>
            <w:div w:id="1987666334">
              <w:marLeft w:val="0"/>
              <w:marRight w:val="0"/>
              <w:marTop w:val="0"/>
              <w:marBottom w:val="0"/>
              <w:divBdr>
                <w:top w:val="none" w:sz="0" w:space="0" w:color="auto"/>
                <w:left w:val="none" w:sz="0" w:space="0" w:color="auto"/>
                <w:bottom w:val="none" w:sz="0" w:space="0" w:color="auto"/>
                <w:right w:val="none" w:sz="0" w:space="0" w:color="auto"/>
              </w:divBdr>
              <w:divsChild>
                <w:div w:id="16374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6254">
          <w:marLeft w:val="0"/>
          <w:marRight w:val="0"/>
          <w:marTop w:val="0"/>
          <w:marBottom w:val="0"/>
          <w:divBdr>
            <w:top w:val="none" w:sz="0" w:space="0" w:color="auto"/>
            <w:left w:val="none" w:sz="0" w:space="0" w:color="auto"/>
            <w:bottom w:val="none" w:sz="0" w:space="0" w:color="auto"/>
            <w:right w:val="none" w:sz="0" w:space="0" w:color="auto"/>
          </w:divBdr>
          <w:divsChild>
            <w:div w:id="1195578501">
              <w:marLeft w:val="0"/>
              <w:marRight w:val="0"/>
              <w:marTop w:val="0"/>
              <w:marBottom w:val="0"/>
              <w:divBdr>
                <w:top w:val="none" w:sz="0" w:space="0" w:color="auto"/>
                <w:left w:val="none" w:sz="0" w:space="0" w:color="auto"/>
                <w:bottom w:val="none" w:sz="0" w:space="0" w:color="auto"/>
                <w:right w:val="none" w:sz="0" w:space="0" w:color="auto"/>
              </w:divBdr>
              <w:divsChild>
                <w:div w:id="861284003">
                  <w:marLeft w:val="0"/>
                  <w:marRight w:val="0"/>
                  <w:marTop w:val="0"/>
                  <w:marBottom w:val="0"/>
                  <w:divBdr>
                    <w:top w:val="none" w:sz="0" w:space="0" w:color="auto"/>
                    <w:left w:val="none" w:sz="0" w:space="0" w:color="auto"/>
                    <w:bottom w:val="none" w:sz="0" w:space="0" w:color="auto"/>
                    <w:right w:val="none" w:sz="0" w:space="0" w:color="auto"/>
                  </w:divBdr>
                </w:div>
              </w:divsChild>
            </w:div>
            <w:div w:id="500973727">
              <w:marLeft w:val="0"/>
              <w:marRight w:val="0"/>
              <w:marTop w:val="0"/>
              <w:marBottom w:val="0"/>
              <w:divBdr>
                <w:top w:val="none" w:sz="0" w:space="0" w:color="auto"/>
                <w:left w:val="none" w:sz="0" w:space="0" w:color="auto"/>
                <w:bottom w:val="none" w:sz="0" w:space="0" w:color="auto"/>
                <w:right w:val="none" w:sz="0" w:space="0" w:color="auto"/>
              </w:divBdr>
              <w:divsChild>
                <w:div w:id="12402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8952">
          <w:marLeft w:val="0"/>
          <w:marRight w:val="0"/>
          <w:marTop w:val="0"/>
          <w:marBottom w:val="0"/>
          <w:divBdr>
            <w:top w:val="none" w:sz="0" w:space="0" w:color="auto"/>
            <w:left w:val="none" w:sz="0" w:space="0" w:color="auto"/>
            <w:bottom w:val="none" w:sz="0" w:space="0" w:color="auto"/>
            <w:right w:val="none" w:sz="0" w:space="0" w:color="auto"/>
          </w:divBdr>
          <w:divsChild>
            <w:div w:id="132456266">
              <w:marLeft w:val="0"/>
              <w:marRight w:val="0"/>
              <w:marTop w:val="0"/>
              <w:marBottom w:val="0"/>
              <w:divBdr>
                <w:top w:val="none" w:sz="0" w:space="0" w:color="auto"/>
                <w:left w:val="none" w:sz="0" w:space="0" w:color="auto"/>
                <w:bottom w:val="none" w:sz="0" w:space="0" w:color="auto"/>
                <w:right w:val="none" w:sz="0" w:space="0" w:color="auto"/>
              </w:divBdr>
              <w:divsChild>
                <w:div w:id="1722055782">
                  <w:marLeft w:val="0"/>
                  <w:marRight w:val="0"/>
                  <w:marTop w:val="0"/>
                  <w:marBottom w:val="0"/>
                  <w:divBdr>
                    <w:top w:val="none" w:sz="0" w:space="0" w:color="auto"/>
                    <w:left w:val="none" w:sz="0" w:space="0" w:color="auto"/>
                    <w:bottom w:val="none" w:sz="0" w:space="0" w:color="auto"/>
                    <w:right w:val="none" w:sz="0" w:space="0" w:color="auto"/>
                  </w:divBdr>
                </w:div>
              </w:divsChild>
            </w:div>
            <w:div w:id="1261640108">
              <w:marLeft w:val="0"/>
              <w:marRight w:val="0"/>
              <w:marTop w:val="0"/>
              <w:marBottom w:val="0"/>
              <w:divBdr>
                <w:top w:val="none" w:sz="0" w:space="0" w:color="auto"/>
                <w:left w:val="none" w:sz="0" w:space="0" w:color="auto"/>
                <w:bottom w:val="none" w:sz="0" w:space="0" w:color="auto"/>
                <w:right w:val="none" w:sz="0" w:space="0" w:color="auto"/>
              </w:divBdr>
              <w:divsChild>
                <w:div w:id="19616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1194">
          <w:marLeft w:val="0"/>
          <w:marRight w:val="0"/>
          <w:marTop w:val="0"/>
          <w:marBottom w:val="0"/>
          <w:divBdr>
            <w:top w:val="none" w:sz="0" w:space="0" w:color="auto"/>
            <w:left w:val="none" w:sz="0" w:space="0" w:color="auto"/>
            <w:bottom w:val="none" w:sz="0" w:space="0" w:color="auto"/>
            <w:right w:val="none" w:sz="0" w:space="0" w:color="auto"/>
          </w:divBdr>
          <w:divsChild>
            <w:div w:id="139467462">
              <w:marLeft w:val="0"/>
              <w:marRight w:val="0"/>
              <w:marTop w:val="0"/>
              <w:marBottom w:val="0"/>
              <w:divBdr>
                <w:top w:val="none" w:sz="0" w:space="0" w:color="auto"/>
                <w:left w:val="none" w:sz="0" w:space="0" w:color="auto"/>
                <w:bottom w:val="none" w:sz="0" w:space="0" w:color="auto"/>
                <w:right w:val="none" w:sz="0" w:space="0" w:color="auto"/>
              </w:divBdr>
              <w:divsChild>
                <w:div w:id="1775707996">
                  <w:marLeft w:val="0"/>
                  <w:marRight w:val="0"/>
                  <w:marTop w:val="0"/>
                  <w:marBottom w:val="0"/>
                  <w:divBdr>
                    <w:top w:val="none" w:sz="0" w:space="0" w:color="auto"/>
                    <w:left w:val="none" w:sz="0" w:space="0" w:color="auto"/>
                    <w:bottom w:val="none" w:sz="0" w:space="0" w:color="auto"/>
                    <w:right w:val="none" w:sz="0" w:space="0" w:color="auto"/>
                  </w:divBdr>
                </w:div>
              </w:divsChild>
            </w:div>
            <w:div w:id="14964405">
              <w:marLeft w:val="0"/>
              <w:marRight w:val="0"/>
              <w:marTop w:val="0"/>
              <w:marBottom w:val="0"/>
              <w:divBdr>
                <w:top w:val="none" w:sz="0" w:space="0" w:color="auto"/>
                <w:left w:val="none" w:sz="0" w:space="0" w:color="auto"/>
                <w:bottom w:val="none" w:sz="0" w:space="0" w:color="auto"/>
                <w:right w:val="none" w:sz="0" w:space="0" w:color="auto"/>
              </w:divBdr>
              <w:divsChild>
                <w:div w:id="497624186">
                  <w:marLeft w:val="0"/>
                  <w:marRight w:val="0"/>
                  <w:marTop w:val="0"/>
                  <w:marBottom w:val="0"/>
                  <w:divBdr>
                    <w:top w:val="none" w:sz="0" w:space="0" w:color="auto"/>
                    <w:left w:val="none" w:sz="0" w:space="0" w:color="auto"/>
                    <w:bottom w:val="none" w:sz="0" w:space="0" w:color="auto"/>
                    <w:right w:val="none" w:sz="0" w:space="0" w:color="auto"/>
                  </w:divBdr>
                </w:div>
                <w:div w:id="2049717135">
                  <w:marLeft w:val="0"/>
                  <w:marRight w:val="0"/>
                  <w:marTop w:val="0"/>
                  <w:marBottom w:val="0"/>
                  <w:divBdr>
                    <w:top w:val="none" w:sz="0" w:space="0" w:color="auto"/>
                    <w:left w:val="none" w:sz="0" w:space="0" w:color="auto"/>
                    <w:bottom w:val="none" w:sz="0" w:space="0" w:color="auto"/>
                    <w:right w:val="none" w:sz="0" w:space="0" w:color="auto"/>
                  </w:divBdr>
                </w:div>
              </w:divsChild>
            </w:div>
            <w:div w:id="1843549144">
              <w:marLeft w:val="0"/>
              <w:marRight w:val="0"/>
              <w:marTop w:val="0"/>
              <w:marBottom w:val="0"/>
              <w:divBdr>
                <w:top w:val="none" w:sz="0" w:space="0" w:color="auto"/>
                <w:left w:val="none" w:sz="0" w:space="0" w:color="auto"/>
                <w:bottom w:val="none" w:sz="0" w:space="0" w:color="auto"/>
                <w:right w:val="none" w:sz="0" w:space="0" w:color="auto"/>
              </w:divBdr>
              <w:divsChild>
                <w:div w:id="437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69402">
          <w:marLeft w:val="0"/>
          <w:marRight w:val="0"/>
          <w:marTop w:val="0"/>
          <w:marBottom w:val="0"/>
          <w:divBdr>
            <w:top w:val="none" w:sz="0" w:space="0" w:color="auto"/>
            <w:left w:val="none" w:sz="0" w:space="0" w:color="auto"/>
            <w:bottom w:val="none" w:sz="0" w:space="0" w:color="auto"/>
            <w:right w:val="none" w:sz="0" w:space="0" w:color="auto"/>
          </w:divBdr>
          <w:divsChild>
            <w:div w:id="717389549">
              <w:marLeft w:val="0"/>
              <w:marRight w:val="0"/>
              <w:marTop w:val="0"/>
              <w:marBottom w:val="0"/>
              <w:divBdr>
                <w:top w:val="none" w:sz="0" w:space="0" w:color="auto"/>
                <w:left w:val="none" w:sz="0" w:space="0" w:color="auto"/>
                <w:bottom w:val="none" w:sz="0" w:space="0" w:color="auto"/>
                <w:right w:val="none" w:sz="0" w:space="0" w:color="auto"/>
              </w:divBdr>
              <w:divsChild>
                <w:div w:id="1507019067">
                  <w:marLeft w:val="0"/>
                  <w:marRight w:val="0"/>
                  <w:marTop w:val="0"/>
                  <w:marBottom w:val="0"/>
                  <w:divBdr>
                    <w:top w:val="none" w:sz="0" w:space="0" w:color="auto"/>
                    <w:left w:val="none" w:sz="0" w:space="0" w:color="auto"/>
                    <w:bottom w:val="none" w:sz="0" w:space="0" w:color="auto"/>
                    <w:right w:val="none" w:sz="0" w:space="0" w:color="auto"/>
                  </w:divBdr>
                </w:div>
                <w:div w:id="186526918">
                  <w:marLeft w:val="0"/>
                  <w:marRight w:val="0"/>
                  <w:marTop w:val="0"/>
                  <w:marBottom w:val="0"/>
                  <w:divBdr>
                    <w:top w:val="none" w:sz="0" w:space="0" w:color="auto"/>
                    <w:left w:val="none" w:sz="0" w:space="0" w:color="auto"/>
                    <w:bottom w:val="none" w:sz="0" w:space="0" w:color="auto"/>
                    <w:right w:val="none" w:sz="0" w:space="0" w:color="auto"/>
                  </w:divBdr>
                </w:div>
              </w:divsChild>
            </w:div>
            <w:div w:id="2131588874">
              <w:marLeft w:val="0"/>
              <w:marRight w:val="0"/>
              <w:marTop w:val="0"/>
              <w:marBottom w:val="0"/>
              <w:divBdr>
                <w:top w:val="none" w:sz="0" w:space="0" w:color="auto"/>
                <w:left w:val="none" w:sz="0" w:space="0" w:color="auto"/>
                <w:bottom w:val="none" w:sz="0" w:space="0" w:color="auto"/>
                <w:right w:val="none" w:sz="0" w:space="0" w:color="auto"/>
              </w:divBdr>
              <w:divsChild>
                <w:div w:id="1740057606">
                  <w:marLeft w:val="0"/>
                  <w:marRight w:val="0"/>
                  <w:marTop w:val="0"/>
                  <w:marBottom w:val="0"/>
                  <w:divBdr>
                    <w:top w:val="none" w:sz="0" w:space="0" w:color="auto"/>
                    <w:left w:val="none" w:sz="0" w:space="0" w:color="auto"/>
                    <w:bottom w:val="none" w:sz="0" w:space="0" w:color="auto"/>
                    <w:right w:val="none" w:sz="0" w:space="0" w:color="auto"/>
                  </w:divBdr>
                </w:div>
              </w:divsChild>
            </w:div>
            <w:div w:id="712735942">
              <w:marLeft w:val="0"/>
              <w:marRight w:val="0"/>
              <w:marTop w:val="0"/>
              <w:marBottom w:val="0"/>
              <w:divBdr>
                <w:top w:val="none" w:sz="0" w:space="0" w:color="auto"/>
                <w:left w:val="none" w:sz="0" w:space="0" w:color="auto"/>
                <w:bottom w:val="none" w:sz="0" w:space="0" w:color="auto"/>
                <w:right w:val="none" w:sz="0" w:space="0" w:color="auto"/>
              </w:divBdr>
              <w:divsChild>
                <w:div w:id="16065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yler\Downloads\Policy%20Front%20Cov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0F8C1-5F53-4E6E-B9DC-BFA51585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Front Cover Template</Template>
  <TotalTime>9</TotalTime>
  <Pages>12</Pages>
  <Words>3939</Words>
  <Characters>21339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Newhall Primary Academy and Nursery</vt:lpstr>
    </vt:vector>
  </TitlesOfParts>
  <Company>RM</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Newhall Primary Academy and Nursery</dc:title>
  <dc:creator>Gayler</dc:creator>
  <cp:lastModifiedBy>Charlotte Smart</cp:lastModifiedBy>
  <cp:revision>3</cp:revision>
  <cp:lastPrinted>2018-01-16T08:42:00Z</cp:lastPrinted>
  <dcterms:created xsi:type="dcterms:W3CDTF">2020-06-05T09:31:00Z</dcterms:created>
  <dcterms:modified xsi:type="dcterms:W3CDTF">2020-06-09T06:34:00Z</dcterms:modified>
</cp:coreProperties>
</file>